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9A" w:rsidRPr="00197361" w:rsidRDefault="003A7A70" w:rsidP="0045489A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197361">
        <w:rPr>
          <w:rFonts w:ascii="Times New Roman" w:hAnsi="Times New Roman" w:cs="Times New Roman"/>
          <w:b/>
          <w:color w:val="FF0000"/>
          <w:sz w:val="40"/>
        </w:rPr>
        <w:t>«Как научить ребёнка ориентироваться</w:t>
      </w:r>
      <w:r w:rsidR="0045489A" w:rsidRPr="00197361"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 w:rsidR="00197361" w:rsidRDefault="0045489A" w:rsidP="0045489A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197361">
        <w:rPr>
          <w:rFonts w:ascii="Times New Roman" w:hAnsi="Times New Roman" w:cs="Times New Roman"/>
          <w:b/>
          <w:noProof/>
          <w:color w:val="FF0000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1461135</wp:posOffset>
            </wp:positionV>
            <wp:extent cx="3603625" cy="2075815"/>
            <wp:effectExtent l="0" t="0" r="0" b="0"/>
            <wp:wrapSquare wrapText="bothSides"/>
            <wp:docPr id="9" name="Рисунок 4" descr="https://i.pinimg.com/originals/e1/db/c4/e1dbc43c95720046008cd05367cf5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e1/db/c4/e1dbc43c95720046008cd05367cf525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A70" w:rsidRPr="00197361">
        <w:rPr>
          <w:rFonts w:ascii="Times New Roman" w:hAnsi="Times New Roman" w:cs="Times New Roman"/>
          <w:b/>
          <w:color w:val="FF0000"/>
          <w:sz w:val="40"/>
        </w:rPr>
        <w:t>на листе бумаги в клетку»</w:t>
      </w:r>
    </w:p>
    <w:p w:rsidR="0045489A" w:rsidRDefault="003A7A70" w:rsidP="0045489A">
      <w:pPr>
        <w:pStyle w:val="a6"/>
        <w:jc w:val="center"/>
        <w:rPr>
          <w:rFonts w:ascii="Times New Roman" w:hAnsi="Times New Roman" w:cs="Times New Roman"/>
          <w:sz w:val="28"/>
        </w:rPr>
      </w:pPr>
      <w:r>
        <w:br/>
      </w:r>
      <w:r w:rsidRPr="0045489A">
        <w:rPr>
          <w:rFonts w:ascii="Times New Roman" w:hAnsi="Times New Roman" w:cs="Times New Roman"/>
          <w:sz w:val="28"/>
        </w:rPr>
        <w:t>Важным моментом в жизни каждого ребёнка является поступление в школу. Чтобы адаптация ребёнка прошла наиболее успешно, необходимо наличие у него определённых умений и навыков. Одним из наиболее сложных навыков для первоклассника является работа в тетради в клетку. Очень важно научить ребёнка пользоваться тетрадью, ориентироваться на листе, уметь видеть клетку, правильно находить её стороны, углы, центр и середины сторон. Данная работа способствует развитию мелкой моторики рук, поможет ребёнку в дальнейшем красиво писать цифры и буквы, выполнять графические задания в тетрадях.</w:t>
      </w:r>
      <w:r w:rsidRPr="0045489A">
        <w:rPr>
          <w:rFonts w:ascii="Times New Roman" w:hAnsi="Times New Roman" w:cs="Times New Roman"/>
          <w:sz w:val="28"/>
        </w:rPr>
        <w:br/>
        <w:t xml:space="preserve">Начинать обучение детей ориентировке на листе бумаги в клетку необходимо уже в старшем дошкольном возрасте. Выполнять данную работу можно и в домашних условиях. </w:t>
      </w:r>
    </w:p>
    <w:p w:rsidR="00195EEB" w:rsidRDefault="003A7A70" w:rsidP="0045489A">
      <w:pPr>
        <w:pStyle w:val="a6"/>
        <w:jc w:val="center"/>
        <w:rPr>
          <w:rFonts w:ascii="Times New Roman" w:hAnsi="Times New Roman" w:cs="Times New Roman"/>
          <w:sz w:val="28"/>
        </w:rPr>
      </w:pPr>
      <w:r w:rsidRPr="0045489A">
        <w:rPr>
          <w:rFonts w:ascii="Times New Roman" w:hAnsi="Times New Roman" w:cs="Times New Roman"/>
          <w:b/>
          <w:color w:val="FF0000"/>
          <w:sz w:val="28"/>
        </w:rPr>
        <w:t>Что же для этого необходимо знать и помнить родителям?</w:t>
      </w:r>
      <w:r w:rsidRPr="0045489A">
        <w:rPr>
          <w:rFonts w:ascii="Times New Roman" w:hAnsi="Times New Roman" w:cs="Times New Roman"/>
          <w:b/>
          <w:color w:val="FF0000"/>
          <w:sz w:val="28"/>
        </w:rPr>
        <w:br/>
      </w:r>
      <w:r w:rsidRPr="0045489A">
        <w:rPr>
          <w:rFonts w:ascii="Times New Roman" w:hAnsi="Times New Roman" w:cs="Times New Roman"/>
          <w:sz w:val="28"/>
        </w:rPr>
        <w:t>Для организации данной работы вам потребуется тетрадь в клетку, простой карандаш, ластик. Ваша задача - помочь ребёнку в игровой форме овладеть необходимыми навыками. Поэтому никогда не ругайте ребёнка. Если что-то не получается, то объясните, как надо делать правильно. На начальном этапе проговаривайте каждый шаг, объясняйте, помогайте ему выполнять задания, хвалите даже за самые незначительные успехи.</w:t>
      </w:r>
      <w:r w:rsidRPr="0045489A">
        <w:rPr>
          <w:rFonts w:ascii="Times New Roman" w:hAnsi="Times New Roman" w:cs="Times New Roman"/>
          <w:sz w:val="28"/>
        </w:rPr>
        <w:br/>
        <w:t xml:space="preserve">Обращайте внимание на осанку ребёнка. Обе руки должны лежать на столе, левая рука поддерживает тетрадь и передвигает её вверх по мере заполнения страницы. Свет должен падать с левой стороны, а для </w:t>
      </w:r>
      <w:proofErr w:type="spellStart"/>
      <w:r w:rsidRPr="0045489A">
        <w:rPr>
          <w:rFonts w:ascii="Times New Roman" w:hAnsi="Times New Roman" w:cs="Times New Roman"/>
          <w:sz w:val="28"/>
        </w:rPr>
        <w:t>леворуких</w:t>
      </w:r>
      <w:proofErr w:type="spellEnd"/>
      <w:r w:rsidRPr="0045489A">
        <w:rPr>
          <w:rFonts w:ascii="Times New Roman" w:hAnsi="Times New Roman" w:cs="Times New Roman"/>
          <w:sz w:val="28"/>
        </w:rPr>
        <w:t xml:space="preserve"> детей – с правой. Не допускайте вращения тетради, менять положение должна только рука.</w:t>
      </w:r>
      <w:r w:rsidRPr="0045489A">
        <w:rPr>
          <w:rFonts w:ascii="Times New Roman" w:hAnsi="Times New Roman" w:cs="Times New Roman"/>
          <w:sz w:val="28"/>
        </w:rPr>
        <w:br/>
        <w:t>Начните работу со знакомства с тетрадью. Расскажите, что тетрадь состоит из обложки и листов. На обложке обычно пишут фамилию и имя человека, которому принадлежит тетрадь, и некоторые другие сведения. У каждого листа две стороны — страницы. На них пишут, чертят, рисуют.</w:t>
      </w:r>
      <w:r w:rsidRPr="0045489A">
        <w:rPr>
          <w:rFonts w:ascii="Times New Roman" w:hAnsi="Times New Roman" w:cs="Times New Roman"/>
          <w:sz w:val="28"/>
        </w:rPr>
        <w:br/>
        <w:t>Затем рассмотрите страницу тетради. На ней начерчены прямые линии сверху вниз и слева направо, которые образуют одинаковые квадраты — клетки. Предложите определить правую, левую, верхнюю, нижнюю стороны страницы; показать, где расположены верхний левый, верхний правый, нижний левый и нижний правый углы. Для закрепления этих знаний предложите детям следующее задание: «Нарисуй в верхнем левом углу круг, в верхнем правом – квадрат, в нижнем левом – треугольник, в нижнем правом – прямоугольн</w:t>
      </w:r>
      <w:r w:rsidR="00195EEB">
        <w:rPr>
          <w:rFonts w:ascii="Times New Roman" w:hAnsi="Times New Roman" w:cs="Times New Roman"/>
          <w:sz w:val="28"/>
        </w:rPr>
        <w:t>ик, в центре страницы – овал»</w:t>
      </w:r>
      <w:proofErr w:type="gramStart"/>
      <w:r w:rsidR="00195EEB">
        <w:rPr>
          <w:rFonts w:ascii="Times New Roman" w:hAnsi="Times New Roman" w:cs="Times New Roman"/>
          <w:sz w:val="28"/>
        </w:rPr>
        <w:t>.</w:t>
      </w:r>
      <w:proofErr w:type="gramEnd"/>
      <w:r w:rsidRPr="0045489A">
        <w:rPr>
          <w:rFonts w:ascii="Times New Roman" w:hAnsi="Times New Roman" w:cs="Times New Roman"/>
          <w:sz w:val="28"/>
        </w:rPr>
        <w:br/>
      </w:r>
      <w:r w:rsidR="00195EEB">
        <w:rPr>
          <w:rFonts w:ascii="Times New Roman" w:hAnsi="Times New Roman" w:cs="Times New Roman"/>
          <w:sz w:val="28"/>
        </w:rPr>
        <w:t>О</w:t>
      </w:r>
      <w:r w:rsidRPr="0045489A">
        <w:rPr>
          <w:rFonts w:ascii="Times New Roman" w:hAnsi="Times New Roman" w:cs="Times New Roman"/>
          <w:sz w:val="28"/>
        </w:rPr>
        <w:t>бъясните, что строки на странице расположены сверху вниз и писать в них надо слева направо.</w:t>
      </w:r>
      <w:r w:rsidRPr="0045489A">
        <w:rPr>
          <w:rFonts w:ascii="Times New Roman" w:hAnsi="Times New Roman" w:cs="Times New Roman"/>
          <w:sz w:val="28"/>
        </w:rPr>
        <w:br/>
      </w:r>
      <w:r w:rsidRPr="0045489A">
        <w:rPr>
          <w:rFonts w:ascii="Times New Roman" w:hAnsi="Times New Roman" w:cs="Times New Roman"/>
          <w:sz w:val="28"/>
        </w:rPr>
        <w:lastRenderedPageBreak/>
        <w:t>Затем предложите в выделенной строке обвести клет</w:t>
      </w:r>
      <w:r w:rsidR="00CB60BE">
        <w:rPr>
          <w:rFonts w:ascii="Times New Roman" w:hAnsi="Times New Roman" w:cs="Times New Roman"/>
          <w:sz w:val="28"/>
        </w:rPr>
        <w:t>очки с промежутком через одну.</w:t>
      </w:r>
      <w:r w:rsidR="00CB60BE">
        <w:rPr>
          <w:rFonts w:ascii="Times New Roman" w:hAnsi="Times New Roman" w:cs="Times New Roman"/>
          <w:sz w:val="28"/>
        </w:rPr>
        <w:br/>
      </w:r>
      <w:r w:rsidRPr="0045489A">
        <w:rPr>
          <w:rFonts w:ascii="Times New Roman" w:hAnsi="Times New Roman" w:cs="Times New Roman"/>
          <w:sz w:val="28"/>
        </w:rPr>
        <w:br/>
        <w:t xml:space="preserve">После этого предложите детям сначала на рабочей строке проставить точки в середине каждой клеточки, затем через одну, через две клеточки. </w:t>
      </w:r>
    </w:p>
    <w:p w:rsidR="00195EEB" w:rsidRDefault="003A7A70" w:rsidP="0045489A">
      <w:pPr>
        <w:pStyle w:val="a6"/>
        <w:jc w:val="center"/>
        <w:rPr>
          <w:rFonts w:ascii="Times New Roman" w:hAnsi="Times New Roman" w:cs="Times New Roman"/>
          <w:sz w:val="28"/>
        </w:rPr>
      </w:pPr>
      <w:r w:rsidRPr="0045489A">
        <w:rPr>
          <w:rFonts w:ascii="Times New Roman" w:hAnsi="Times New Roman" w:cs="Times New Roman"/>
          <w:sz w:val="28"/>
        </w:rPr>
        <w:t xml:space="preserve">Графические диктанты начинайте с самых простых изображений и постепенно переходите к более </w:t>
      </w:r>
      <w:proofErr w:type="gramStart"/>
      <w:r w:rsidRPr="0045489A">
        <w:rPr>
          <w:rFonts w:ascii="Times New Roman" w:hAnsi="Times New Roman" w:cs="Times New Roman"/>
          <w:sz w:val="28"/>
        </w:rPr>
        <w:t>сложным</w:t>
      </w:r>
      <w:proofErr w:type="gramEnd"/>
      <w:r w:rsidRPr="0045489A">
        <w:rPr>
          <w:rFonts w:ascii="Times New Roman" w:hAnsi="Times New Roman" w:cs="Times New Roman"/>
          <w:sz w:val="28"/>
        </w:rPr>
        <w:t>. В заданиях используются следующие обозначения: количество отсчитываемых клеток обозначается цифрой, а направ</w:t>
      </w:r>
      <w:r w:rsidR="00195EEB">
        <w:rPr>
          <w:rFonts w:ascii="Times New Roman" w:hAnsi="Times New Roman" w:cs="Times New Roman"/>
          <w:sz w:val="28"/>
        </w:rPr>
        <w:t>ление обозначается стрелкой.</w:t>
      </w:r>
      <w:r w:rsidRPr="0045489A">
        <w:rPr>
          <w:rFonts w:ascii="Times New Roman" w:hAnsi="Times New Roman" w:cs="Times New Roman"/>
          <w:sz w:val="28"/>
        </w:rPr>
        <w:br/>
        <w:t>Перед началом работы с графическим диктантом поставьте в тетради большую красную точку, от которой ребёнок начнёт строить фигуру.</w:t>
      </w:r>
      <w:r w:rsidRPr="0045489A">
        <w:rPr>
          <w:rFonts w:ascii="Times New Roman" w:hAnsi="Times New Roman" w:cs="Times New Roman"/>
          <w:sz w:val="28"/>
        </w:rPr>
        <w:br/>
        <w:t>Первый графический диктант может быть следующим:</w:t>
      </w:r>
      <w:r w:rsidRPr="0045489A">
        <w:rPr>
          <w:rFonts w:ascii="Times New Roman" w:hAnsi="Times New Roman" w:cs="Times New Roman"/>
          <w:sz w:val="28"/>
        </w:rPr>
        <w:br/>
        <w:t>Вы говорите: Поставь кончик карандаша на красную точку. Не отрывая кончик карандаша от листа, ведите линию вправо на 2 клетки. Не отрывая карандаш, ведите линию вниз на 2 клетки. Не отрывая карандаш, ведите линию влево на 2 клетки. Не отрывая карандаш, ведите линию вверх на 2 клетки. Соединили линии. Что получилось? Квадрат. Молодец!</w:t>
      </w:r>
      <w:r w:rsidRPr="0045489A">
        <w:rPr>
          <w:rFonts w:ascii="Times New Roman" w:hAnsi="Times New Roman" w:cs="Times New Roman"/>
          <w:sz w:val="28"/>
        </w:rPr>
        <w:br/>
        <w:t>Таким образом, пройдя все этапы работы, вы сможете не только научить ребёнка ориентироваться на листе бумаги в клетку, но и разовьёте произвольное внимание, пространственное воображение, мелкую моторику пальцев рук, координацию движений и усидчивость.</w:t>
      </w:r>
    </w:p>
    <w:p w:rsidR="00197361" w:rsidRDefault="003A7A70" w:rsidP="0045489A">
      <w:pPr>
        <w:pStyle w:val="a6"/>
        <w:jc w:val="center"/>
        <w:rPr>
          <w:rFonts w:ascii="Times New Roman" w:hAnsi="Times New Roman" w:cs="Times New Roman"/>
          <w:sz w:val="28"/>
        </w:rPr>
      </w:pPr>
      <w:r w:rsidRPr="0045489A">
        <w:rPr>
          <w:rFonts w:ascii="Times New Roman" w:hAnsi="Times New Roman" w:cs="Times New Roman"/>
          <w:sz w:val="28"/>
        </w:rPr>
        <w:br/>
      </w:r>
      <w:proofErr w:type="gramStart"/>
      <w:r w:rsidRPr="00195EEB">
        <w:rPr>
          <w:rFonts w:ascii="Times New Roman" w:hAnsi="Times New Roman" w:cs="Times New Roman"/>
          <w:b/>
          <w:color w:val="FF0000"/>
          <w:sz w:val="28"/>
        </w:rPr>
        <w:t>В своей работе не забывайте придерживаться следующих правил:</w:t>
      </w:r>
      <w:r w:rsidRPr="00195EEB">
        <w:rPr>
          <w:rFonts w:ascii="Times New Roman" w:hAnsi="Times New Roman" w:cs="Times New Roman"/>
          <w:b/>
          <w:color w:val="FF0000"/>
          <w:sz w:val="28"/>
        </w:rPr>
        <w:br/>
      </w:r>
      <w:r w:rsidRPr="0045489A">
        <w:rPr>
          <w:rFonts w:ascii="Times New Roman" w:hAnsi="Times New Roman" w:cs="Times New Roman"/>
          <w:sz w:val="28"/>
        </w:rPr>
        <w:t>• обязат</w:t>
      </w:r>
      <w:r w:rsidR="00197361">
        <w:rPr>
          <w:rFonts w:ascii="Times New Roman" w:hAnsi="Times New Roman" w:cs="Times New Roman"/>
          <w:sz w:val="28"/>
        </w:rPr>
        <w:t>ельно объясняйте каждое задание;</w:t>
      </w:r>
      <w:r w:rsidRPr="0045489A">
        <w:rPr>
          <w:rFonts w:ascii="Times New Roman" w:hAnsi="Times New Roman" w:cs="Times New Roman"/>
          <w:sz w:val="28"/>
        </w:rPr>
        <w:br/>
        <w:t>• работайте сп</w:t>
      </w:r>
      <w:r w:rsidR="00197361">
        <w:rPr>
          <w:rFonts w:ascii="Times New Roman" w:hAnsi="Times New Roman" w:cs="Times New Roman"/>
          <w:sz w:val="28"/>
        </w:rPr>
        <w:t>окойно, без упрёков и порицаний;</w:t>
      </w:r>
      <w:r w:rsidR="00197361">
        <w:rPr>
          <w:rFonts w:ascii="Times New Roman" w:hAnsi="Times New Roman" w:cs="Times New Roman"/>
          <w:sz w:val="28"/>
        </w:rPr>
        <w:br/>
        <w:t>• не торопите ребёнка;</w:t>
      </w:r>
      <w:r w:rsidRPr="0045489A">
        <w:rPr>
          <w:rFonts w:ascii="Times New Roman" w:hAnsi="Times New Roman" w:cs="Times New Roman"/>
          <w:sz w:val="28"/>
        </w:rPr>
        <w:br/>
        <w:t>• постарайт</w:t>
      </w:r>
      <w:r w:rsidR="00197361">
        <w:rPr>
          <w:rFonts w:ascii="Times New Roman" w:hAnsi="Times New Roman" w:cs="Times New Roman"/>
          <w:sz w:val="28"/>
        </w:rPr>
        <w:t>есь найти, за что его похвалить;</w:t>
      </w:r>
      <w:r w:rsidRPr="0045489A">
        <w:rPr>
          <w:rFonts w:ascii="Times New Roman" w:hAnsi="Times New Roman" w:cs="Times New Roman"/>
          <w:sz w:val="28"/>
        </w:rPr>
        <w:br/>
        <w:t>• усложняйте задания только тогда, когда успешно выполнены предыдущие;</w:t>
      </w:r>
      <w:r w:rsidRPr="0045489A">
        <w:rPr>
          <w:rFonts w:ascii="Times New Roman" w:hAnsi="Times New Roman" w:cs="Times New Roman"/>
          <w:sz w:val="28"/>
        </w:rPr>
        <w:br/>
        <w:t xml:space="preserve">• </w:t>
      </w:r>
      <w:r w:rsidR="00197361">
        <w:rPr>
          <w:rFonts w:ascii="Times New Roman" w:hAnsi="Times New Roman" w:cs="Times New Roman"/>
          <w:sz w:val="28"/>
        </w:rPr>
        <w:t>проводите работу систематически;</w:t>
      </w:r>
      <w:r w:rsidRPr="0045489A">
        <w:rPr>
          <w:rFonts w:ascii="Times New Roman" w:hAnsi="Times New Roman" w:cs="Times New Roman"/>
          <w:sz w:val="28"/>
        </w:rPr>
        <w:br/>
        <w:t xml:space="preserve">• </w:t>
      </w:r>
      <w:r w:rsidR="00197361">
        <w:rPr>
          <w:rFonts w:ascii="Times New Roman" w:hAnsi="Times New Roman" w:cs="Times New Roman"/>
          <w:sz w:val="28"/>
        </w:rPr>
        <w:t>во время работы не отвлекайтесь;</w:t>
      </w:r>
      <w:r w:rsidRPr="0045489A">
        <w:rPr>
          <w:rFonts w:ascii="Times New Roman" w:hAnsi="Times New Roman" w:cs="Times New Roman"/>
          <w:sz w:val="28"/>
        </w:rPr>
        <w:br/>
        <w:t>• обращайте внимание на осанку реб</w:t>
      </w:r>
      <w:r w:rsidR="00197361">
        <w:rPr>
          <w:rFonts w:ascii="Times New Roman" w:hAnsi="Times New Roman" w:cs="Times New Roman"/>
          <w:sz w:val="28"/>
        </w:rPr>
        <w:t>ёнка, расположение листа бумаги;</w:t>
      </w:r>
      <w:proofErr w:type="gramEnd"/>
      <w:r w:rsidRPr="0045489A">
        <w:rPr>
          <w:rFonts w:ascii="Times New Roman" w:hAnsi="Times New Roman" w:cs="Times New Roman"/>
          <w:sz w:val="28"/>
        </w:rPr>
        <w:br/>
        <w:t>• не допускайте переутомления ребёнка.</w:t>
      </w:r>
      <w:r w:rsidRPr="0045489A">
        <w:rPr>
          <w:rFonts w:ascii="Times New Roman" w:hAnsi="Times New Roman" w:cs="Times New Roman"/>
          <w:sz w:val="28"/>
        </w:rPr>
        <w:br/>
        <w:t>Затрачивая на ребенка ежедневно по полчаса, есть возможность проводить его в первый класс подготовленным и не чувствующим себя отстающим от других детей. Удачи!</w:t>
      </w:r>
      <w:r w:rsidR="00197361" w:rsidRPr="0045489A">
        <w:rPr>
          <w:rFonts w:ascii="Times New Roman" w:hAnsi="Times New Roman" w:cs="Times New Roman"/>
          <w:sz w:val="28"/>
        </w:rPr>
        <w:t xml:space="preserve"> </w:t>
      </w:r>
    </w:p>
    <w:p w:rsidR="00197361" w:rsidRDefault="00197361" w:rsidP="0045489A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691CDD" w:rsidRPr="0045489A" w:rsidRDefault="003A7A70" w:rsidP="0045489A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45489A">
        <w:rPr>
          <w:rFonts w:ascii="Times New Roman" w:hAnsi="Times New Roman" w:cs="Times New Roman"/>
          <w:sz w:val="28"/>
        </w:rPr>
        <w:br/>
      </w:r>
      <w:r w:rsidR="00197361">
        <w:rPr>
          <w:noProof/>
        </w:rPr>
        <w:drawing>
          <wp:inline distT="0" distB="0" distL="0" distR="0">
            <wp:extent cx="3188326" cy="1807284"/>
            <wp:effectExtent l="19050" t="0" r="0" b="0"/>
            <wp:docPr id="19" name="Рисунок 19" descr="https://avatars.mds.yandex.net/get-pdb/931959/3cc3026d-25dd-43e4-806a-6f487450da2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931959/3cc3026d-25dd-43e4-806a-6f487450da20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611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26" cy="180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DD" w:rsidRPr="0045489A" w:rsidSect="0045489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A7A70"/>
    <w:rsid w:val="00195EEB"/>
    <w:rsid w:val="00197361"/>
    <w:rsid w:val="003523E1"/>
    <w:rsid w:val="003A7A70"/>
    <w:rsid w:val="0045489A"/>
    <w:rsid w:val="00691CDD"/>
    <w:rsid w:val="00CB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A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4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2019-10-15T14:42:00Z</dcterms:created>
  <dcterms:modified xsi:type="dcterms:W3CDTF">2019-10-15T15:05:00Z</dcterms:modified>
</cp:coreProperties>
</file>