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5B" w:rsidRPr="002345E8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165B" w:rsidRPr="002345E8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45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CC088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Консультация педагога-психолога</w:t>
      </w:r>
    </w:p>
    <w:p w:rsidR="00CC088E" w:rsidRPr="005E165B" w:rsidRDefault="00CC088E" w:rsidP="005E16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C088E" w:rsidRPr="00CC088E" w:rsidRDefault="005E165B" w:rsidP="00CC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</w:pPr>
      <w:r w:rsidRPr="00CC088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  <w:t xml:space="preserve">Профилактика </w:t>
      </w:r>
      <w:proofErr w:type="gramStart"/>
      <w:r w:rsidRPr="00CC088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  <w:t>школьной</w:t>
      </w:r>
      <w:proofErr w:type="gramEnd"/>
      <w:r w:rsidRPr="00CC088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  <w:t xml:space="preserve"> </w:t>
      </w:r>
      <w:proofErr w:type="spellStart"/>
      <w:r w:rsidRPr="00CC088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  <w:t>дезадаптации</w:t>
      </w:r>
      <w:proofErr w:type="spellEnd"/>
    </w:p>
    <w:p w:rsidR="00CC088E" w:rsidRPr="00CC088E" w:rsidRDefault="00CC088E" w:rsidP="00CC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</w:pPr>
      <w:r w:rsidRPr="00CC088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  <w:t xml:space="preserve"> у детей старшего </w:t>
      </w:r>
      <w:r w:rsidR="005E165B" w:rsidRPr="00CC088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lang w:eastAsia="ru-RU"/>
        </w:rPr>
        <w:t>дошкольного возраста</w:t>
      </w:r>
    </w:p>
    <w:p w:rsidR="00CC088E" w:rsidRPr="00CC088E" w:rsidRDefault="00CC088E" w:rsidP="005E1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lang w:eastAsia="ru-RU"/>
        </w:rPr>
      </w:pPr>
    </w:p>
    <w:p w:rsidR="00CC088E" w:rsidRPr="00CC088E" w:rsidRDefault="00CC088E" w:rsidP="005E16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lang w:eastAsia="ru-RU"/>
        </w:rPr>
      </w:pPr>
    </w:p>
    <w:p w:rsidR="00CC088E" w:rsidRPr="002345E8" w:rsidRDefault="00CC088E" w:rsidP="005E16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34925</wp:posOffset>
            </wp:positionV>
            <wp:extent cx="5369560" cy="3582670"/>
            <wp:effectExtent l="19050" t="0" r="2540" b="0"/>
            <wp:wrapThrough wrapText="bothSides">
              <wp:wrapPolygon edited="0">
                <wp:start x="9426" y="0"/>
                <wp:lineTo x="7433" y="1838"/>
                <wp:lineTo x="7357" y="3675"/>
                <wp:lineTo x="7663" y="5513"/>
                <wp:lineTo x="8123" y="7351"/>
                <wp:lineTo x="7127" y="8040"/>
                <wp:lineTo x="6514" y="8729"/>
                <wp:lineTo x="6514" y="9188"/>
                <wp:lineTo x="5901" y="11026"/>
                <wp:lineTo x="5518" y="11370"/>
                <wp:lineTo x="4981" y="12519"/>
                <wp:lineTo x="3755" y="13323"/>
                <wp:lineTo x="2912" y="14127"/>
                <wp:lineTo x="2912" y="14701"/>
                <wp:lineTo x="77" y="17228"/>
                <wp:lineTo x="-77" y="18376"/>
                <wp:lineTo x="-77" y="21477"/>
                <wp:lineTo x="21610" y="21477"/>
                <wp:lineTo x="21610" y="20444"/>
                <wp:lineTo x="21534" y="20214"/>
                <wp:lineTo x="17702" y="16539"/>
                <wp:lineTo x="16399" y="14701"/>
                <wp:lineTo x="16016" y="12864"/>
                <wp:lineTo x="14790" y="9073"/>
                <wp:lineTo x="14100" y="8269"/>
                <wp:lineTo x="13027" y="7351"/>
                <wp:lineTo x="13257" y="5628"/>
                <wp:lineTo x="13257" y="5513"/>
                <wp:lineTo x="13487" y="3790"/>
                <wp:lineTo x="13487" y="3675"/>
                <wp:lineTo x="13411" y="1952"/>
                <wp:lineTo x="13487" y="1608"/>
                <wp:lineTo x="12568" y="230"/>
                <wp:lineTo x="12108" y="0"/>
                <wp:lineTo x="9426" y="0"/>
              </wp:wrapPolygon>
            </wp:wrapThrough>
            <wp:docPr id="1" name="Рисунок 1" descr="C:\Users\Ноутбук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 </w:t>
      </w:r>
      <w:r w:rsidRPr="00CC08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Переход из детского сада в школу – важная ступень в жизни каждого ребёнка. Оказываясь на этом этапе в новых социальных условиях, дети часто бывают к ним не готовы, что, безусловно, сказывается на их эмоциональной сфере. Поэтому так важно, чтобы дошкольники имели представление о школе ещё до того, как переступят её порог</w:t>
      </w: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Психическое здоровье детей при переходе из детского сада в школу долгое время не привлекало внимание взрослых. Между тем поступление ребёнка в школу полностью перестраивает жизнь ребёнка.</w:t>
      </w:r>
    </w:p>
    <w:p w:rsidR="00CC088E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    В школе ребёнок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</w:t>
      </w:r>
      <w:proofErr w:type="spell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дезадаптацией</w:t>
      </w:r>
      <w:proofErr w:type="spell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Одно из основных её проявлений – повышенный уровень тревожности.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 </w:t>
      </w:r>
      <w:r w:rsidRPr="00CC08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Тревожность – </w:t>
      </w: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переживание эмоционального неблагополучия, связанное с предчувствием опасности или неудачи.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    При неблагоприятных условиях (тревоги у детей, страхи у взрослых) тревожность превращается в устойчивую черту характера. Ближе к 7-8 годам можно говорить об определённом эмоциональном настрое с преобладанием чувства беспокойства и боязни сделать что-то не так. В </w:t>
      </w: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связи с этим остро стоит вопрос успешного приспособления ребёнка к школе.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Основываясь на результатах современных исследований, можно установить сильную зависимость между нарушением психического здоровья и учебной успешности детей.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К моменту поступления, а школу ребёнок должен иметь представление о том, что его ждёт, каким образом происходит обучение. И самое главное, у него должно быть желание учиться.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Многочисленные опросы старших дошкольников и наблюдения за их играми свидетельствуют о стремлении пойти в школу. Но детей привлекает лишь внешняя сторона школьной жизни. Атрибуты школьной жизни, желание сменить обстановку кажутся им заманчивыми. Но это не может быть главным. Если ребёнок не готов к новому социуму, то даже при наличии необходимого запаса умений и навыков ему будет трудно.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Часто детям сложно проанализировать свои переживания и своё отношение к школьному обучению.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    </w:t>
      </w:r>
      <w:proofErr w:type="gram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 7 годам почти половина детей, особенно мальчиков, психологически не готовы к началу школьного обучения.</w:t>
      </w:r>
      <w:proofErr w:type="gram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Отмечается незрелость регуляторных функций, затруднено произвольное поведение, память, речь. У детей старшего дошкольного возраста перед поступлением в школу появляются страхи, тревога, неуверенность. К поведению ребёнка предъявляются завышенные требования, соответствовать которым он не в состоянии. Это тоже усиливает тревожность и снижает самооценку.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Для профилактики тревожности важно заранее готовить детей к подобным событиям, обсуждать с ними возможные затруднения, обучать конструктивным способам решения возникающих проблем.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    Формирование осознанного отношения к школе определяется способом подачи информации о ней. Важно, чтобы сообщаемые детям сведения были не только понятны, но и прочувствованы ими. С этой целью в занятия включаются беседы о школе, чтение коррекционных сказок, экспрессионные этюды, развивающие, пальчиковые игры. Экспрессивные этюды вводятся для развития экспрессивной грамотности детей, умения понимать эмоции других людей и развития собственных средств выразительности.</w:t>
      </w:r>
    </w:p>
    <w:p w:rsidR="005E165B" w:rsidRPr="00CC088E" w:rsidRDefault="005E165B" w:rsidP="005E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    Наиболее эффективно решить проблему </w:t>
      </w:r>
      <w:proofErr w:type="spell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дезадаптации</w:t>
      </w:r>
      <w:proofErr w:type="spell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 школьному обучению можно путём проведения профилактической работы с детьми старшего дошкольного возраста.</w:t>
      </w:r>
    </w:p>
    <w:p w:rsidR="00CC23CE" w:rsidRPr="00CC088E" w:rsidRDefault="005E165B" w:rsidP="00CC0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    Через сказки (М.А. </w:t>
      </w:r>
      <w:proofErr w:type="spell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Понфилова</w:t>
      </w:r>
      <w:proofErr w:type="spell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«Лесная школа», О.В. </w:t>
      </w:r>
      <w:proofErr w:type="spell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Хухлаева</w:t>
      </w:r>
      <w:proofErr w:type="spell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«Сказка о котёнке Маше»,  Н.П. </w:t>
      </w:r>
      <w:proofErr w:type="spell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Слободяник</w:t>
      </w:r>
      <w:proofErr w:type="spell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</w:t>
      </w:r>
      <w:proofErr w:type="spellStart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Памси</w:t>
      </w:r>
      <w:proofErr w:type="spellEnd"/>
      <w:r w:rsidRPr="00CC08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») происходит знакомство со школьными атрибутами, правилами поведения, ролью учителя в школе. Ребёнок учится взаимодействовать с другими детьми, уступать в одних обстоятельствах, и не уступать в других. Эти качества обеспечивают адаптацию к новым условиям.</w:t>
      </w:r>
    </w:p>
    <w:sectPr w:rsidR="00CC23CE" w:rsidRPr="00CC088E" w:rsidSect="005E165B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65B"/>
    <w:rsid w:val="005E165B"/>
    <w:rsid w:val="00CC088E"/>
    <w:rsid w:val="00CC23CE"/>
    <w:rsid w:val="00E8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3472</Characters>
  <Application>Microsoft Office Word</Application>
  <DocSecurity>0</DocSecurity>
  <Lines>28</Lines>
  <Paragraphs>8</Paragraphs>
  <ScaleCrop>false</ScaleCrop>
  <Company>Grizli777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2019-10-28T07:31:00Z</dcterms:created>
  <dcterms:modified xsi:type="dcterms:W3CDTF">2019-10-28T07:44:00Z</dcterms:modified>
</cp:coreProperties>
</file>