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6" w:rsidRDefault="00271605" w:rsidP="00271605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В настоящее время телевизоры и компьютеры окружают нас повсюду: дома, на работе, в общественном транспорте, в магазинах и даже на улице. Мы не представляем жизни без телефонов, и других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гаджетов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>, ведь это так актуально быть всегда на связи. Каждый осознает вред и зависимость от этих устройств, но отказаться не может.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>Но при этом очень важно осознавать опасность, которую приносят электронные устройства, попадая в руки малышей практически с рождения. Специалисты отмечают, что нынешнее поколение растет с серьезными нарушениями здоровья и психического развития.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>С 6 месяцев внутриутробной жизни, кроха уже слышит и различает голоса и окружающие шумы. Родившись, младенец может реагировать на «знакомые» голоса, «узнает» по интонации маму, папу или бабушку. Это происходит при условии, что близкие ребенку люди разговаривают, и не обязательно с животиком, а просто друг с другом. Современная же мама молчит, она в сети. С бабушками сложнее, молодые семьи в основном живут отдельно. Вечером придет папа с работы, поест и тоже уйдет в виртуальный мир. Таким образом, ребенок обделен общением еще не родившись.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 xml:space="preserve">От 0 до 1, 5 лет. </w:t>
      </w:r>
      <w:proofErr w:type="gram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Раньше ребенок находился на руках, в манеже, на полу, в коляске, ползал по комнате, стукался обо все, обрушивал на себя гору выглаженного белья, пытался поймать кошку, потом рыдал, что она царапается, его 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lastRenderedPageBreak/>
        <w:t>успокаивали, брали на руки, рассказывали небылицы, целовали место, где больно.</w:t>
      </w:r>
      <w:proofErr w:type="gram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Одним словом, проявляли внимание, сочувствие. Так происходило взаимодействие взрослого и ребенка. В этот период складываются условия для развития понимания речи.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>В настоящее время у мамы больше свободного времени и масса тревоги. Поэтому ребенок в основном пристегнут: к коляске, к маме, к стульчику</w:t>
      </w:r>
      <w:proofErr w:type="gram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… О</w:t>
      </w:r>
      <w:proofErr w:type="gram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том, чтобы поползать по двору, и речи быть не может. Кругом опасность, грязь, окурки, животные. В современной квартире придуманы разные приспособления, игрушки, «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развивалки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>» и «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отвлекалки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». Все для того, чтобы не дать ребенку самостоятельно исследовать окружающий мир. </w:t>
      </w:r>
      <w:proofErr w:type="gram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А ведь, чтобы гармонично развиваться, ребенку необходимо бегать, карабкаться, рыть, наливать и выливать, разбивать, нюхать, просыпать, то есть самостоятельно исследовать мир, приобретая бесценный опыт. </w:t>
      </w:r>
      <w:proofErr w:type="gramEnd"/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Последствия раннего приобщения к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>гаджетам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>: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>1. Отставание в развитии речи.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В последние годы и родители, и педагоги всё больше жалуются на задержку речевого развития: дети позже начинают говорить, мало и плохо разговаривают, их речь бедна и примитивна, дети с трудом подбирают слова, чтоб выразить свою мысль. Им не хватает «практики» общения. Все внимание уходит на зрительное восприятие картинки, на поглощение, а не на отдачу.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lastRenderedPageBreak/>
        <w:t xml:space="preserve">Специальная логопедическая помощь нужна практически в каждой группе детского сада. 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>Вы можете сказать: «</w:t>
      </w:r>
      <w:proofErr w:type="gram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При чём</w:t>
      </w:r>
      <w:proofErr w:type="gram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здесь телевидение? » Ведь ребёнок, сидящий у экрана, постоянно слышит речь. Какая разница, кто говорит с ребёнком – взрослый или герой мультфильма? Разница огромная. Речь –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человеку. Причём, включён, </w:t>
      </w:r>
      <w:proofErr w:type="gram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не</w:t>
      </w:r>
      <w:proofErr w:type="gram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только слухом и артикуляцией, но всеми своими действиями, мыслями и чувствам.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 xml:space="preserve">Речевые звуки, не обращённые к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 Речь, исходящая с экрана, остаётся </w:t>
      </w:r>
      <w:proofErr w:type="gram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мало осмысленным</w:t>
      </w:r>
      <w:proofErr w:type="gram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набором чужих звуков, она не становится «своей». Поэтому дети предпочитают молчать, либо изъясняются криками или жестами.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 xml:space="preserve">А вы обращали внимание на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озвучку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современных мультиков? Специально искаженные, шепелявые, гнусавые голоса! Это запоминается ребенком, и он начинает подражать главному герою.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 xml:space="preserve">Речь – это не только средство общения, но и средство мышления, воображения, регуляции и овладения своим поведением, это средство осознания своих переживаний, своего 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lastRenderedPageBreak/>
        <w:t>поведения, и сознания себя в целом. Если внутренней речи нет, человек остаётся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– внутренняя пустота, которую нужно постоянно пополнять извне.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>2. Трудности в обучении чтению и восприятии информации на слух.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Многим детям трудно воспринимать информацию на слух – они не могут удерживать предыдущую фразу и связывать отдельные предложения, понимать, схватывать смысл. Им трудно читать – понимая отдельные слова и короткие предложения, они не могут удерживать и связывать их, в результате они не понимают текста в целом. Поэтому им просто неинтересно, скучно читать даже самые хорошие детские книжки.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 xml:space="preserve">Ученые провели исследования, в результате которых доказано, что дети, которые проводят за компьютером </w:t>
      </w:r>
      <w:proofErr w:type="gram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очень много</w:t>
      </w:r>
      <w:proofErr w:type="gram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времени, не могут грамотно писать и разговаривать. Современные технологии ведут к росту безграмотности среди школьников —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дисграфии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(нарушение письма) и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дислексии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(нарушение чтения). Самое главное, что школьники не хотят принимать знания о правильном написании! Зачем учить правила, когда в телефоне и на компьютере неправильно написанные слова всегда подчеркиваются и исправляются?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  <w:t xml:space="preserve">Дети, находящиеся в зависимости от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lastRenderedPageBreak/>
        <w:t>гаджетов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, говорят о том, что им неудобно читать. Игры на планшетах и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айфонах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формируют противоестественную для чтения и письма динамику работы глазных мышц. Ребёнку трудно фокусировать и удерживать взгляд на объекте, который не движется, т. к. глаза привыкли следить за движущимися яркими объектами в играх. Происходит нарушение движений глаз при прослеживании строки слева направо и возвратном движении глаз с переходом на новую строку. У детей, которые находятся в зависимости от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гаджетов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— «бегающий» взгляд.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3. Расстройства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>аутического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спектра.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t xml:space="preserve"> Замещение и подмена человеческого способа коммуникации электронным суррогатом представляют существенную опасность, так как нарушают нормальный код и алгоритм психического, социального, культурного и духовного развития детей. Малолетние пользователи электронных игрушек становятся </w:t>
      </w:r>
      <w:proofErr w:type="spellStart"/>
      <w:r w:rsidRPr="00271605">
        <w:rPr>
          <w:rFonts w:ascii="Times New Roman" w:hAnsi="Times New Roman" w:cs="Times New Roman"/>
          <w:color w:val="000000"/>
          <w:sz w:val="24"/>
          <w:szCs w:val="27"/>
        </w:rPr>
        <w:t>самодостаточными</w:t>
      </w:r>
      <w:proofErr w:type="spellEnd"/>
      <w:r w:rsidRPr="00271605">
        <w:rPr>
          <w:rFonts w:ascii="Times New Roman" w:hAnsi="Times New Roman" w:cs="Times New Roman"/>
          <w:color w:val="000000"/>
          <w:sz w:val="24"/>
          <w:szCs w:val="27"/>
        </w:rPr>
        <w:t>, у них слабеют нормальные потребности и мотивации в контактах с родителями и детьми.</w:t>
      </w:r>
      <w:r w:rsidRPr="00271605">
        <w:rPr>
          <w:rFonts w:ascii="Times New Roman" w:hAnsi="Times New Roman" w:cs="Times New Roman"/>
          <w:color w:val="000000"/>
          <w:sz w:val="24"/>
          <w:szCs w:val="27"/>
        </w:rPr>
        <w:br/>
      </w:r>
    </w:p>
    <w:p w:rsidR="00271605" w:rsidRDefault="00271605" w:rsidP="00271605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71605" w:rsidRDefault="00271605" w:rsidP="00271605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71605" w:rsidRPr="00271605" w:rsidRDefault="00271605" w:rsidP="00271605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D1620E" w:rsidRPr="00D1620E" w:rsidRDefault="00D1620E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D1620E">
        <w:rPr>
          <w:rFonts w:ascii="Times New Roman" w:hAnsi="Times New Roman" w:cs="Times New Roman"/>
          <w:b/>
          <w:bCs/>
          <w:noProof/>
          <w:color w:val="548DD4" w:themeColor="text2" w:themeTint="99"/>
          <w:sz w:val="24"/>
          <w:szCs w:val="28"/>
        </w:rPr>
        <w:lastRenderedPageBreak/>
        <w:drawing>
          <wp:inline distT="0" distB="0" distL="0" distR="0">
            <wp:extent cx="1797293" cy="1346442"/>
            <wp:effectExtent l="19050" t="0" r="0" b="0"/>
            <wp:docPr id="2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14" cy="134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E" w:rsidRPr="00271605" w:rsidRDefault="00D1620E" w:rsidP="00017B26">
      <w:pPr>
        <w:jc w:val="center"/>
        <w:rPr>
          <w:rFonts w:ascii="Times New Roman" w:hAnsi="Times New Roman" w:cs="Times New Roman"/>
          <w:b/>
          <w:bCs/>
          <w:i/>
          <w:color w:val="00B050"/>
          <w:sz w:val="36"/>
          <w:szCs w:val="28"/>
        </w:rPr>
      </w:pPr>
    </w:p>
    <w:p w:rsidR="00574EEA" w:rsidRPr="00271605" w:rsidRDefault="00271605" w:rsidP="009E3F6B">
      <w:pPr>
        <w:jc w:val="center"/>
        <w:rPr>
          <w:rFonts w:ascii="Times New Roman" w:hAnsi="Times New Roman" w:cs="Times New Roman"/>
          <w:color w:val="0070C0"/>
          <w:sz w:val="36"/>
          <w:szCs w:val="28"/>
        </w:rPr>
      </w:pPr>
      <w:r w:rsidRPr="00271605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Влияние </w:t>
      </w:r>
      <w:proofErr w:type="spellStart"/>
      <w:r w:rsidRPr="00271605">
        <w:rPr>
          <w:rFonts w:ascii="Times New Roman" w:hAnsi="Times New Roman" w:cs="Times New Roman"/>
          <w:b/>
          <w:bCs/>
          <w:color w:val="0070C0"/>
          <w:sz w:val="36"/>
          <w:szCs w:val="28"/>
        </w:rPr>
        <w:t>гаджетов</w:t>
      </w:r>
      <w:proofErr w:type="spellEnd"/>
      <w:r w:rsidRPr="00271605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на развитие речи ребёнка</w:t>
      </w:r>
    </w:p>
    <w:p w:rsidR="008F7265" w:rsidRDefault="0027160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>
        <w:rPr>
          <w:noProof/>
        </w:rPr>
        <w:drawing>
          <wp:inline distT="0" distB="0" distL="0" distR="0">
            <wp:extent cx="2810510" cy="1580839"/>
            <wp:effectExtent l="19050" t="0" r="8890" b="0"/>
            <wp:docPr id="3" name="Рисунок 1" descr="https://www.i-igrushki.ru/upload/medialibrary/684/684671f5bb22f4c7c6ec6507962c9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igrushki.ru/upload/medialibrary/684/684671f5bb22f4c7c6ec6507962c9f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80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EB6C32" w:rsidRPr="00353D08" w:rsidRDefault="00574EEA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color w:val="548DD4" w:themeColor="text2" w:themeTint="99"/>
          <w:sz w:val="24"/>
          <w:szCs w:val="28"/>
        </w:rPr>
        <w:t>Учитель-логопед: Блохина Светлана Владимировна</w:t>
      </w:r>
    </w:p>
    <w:sectPr w:rsidR="00EB6C32" w:rsidRPr="00353D08" w:rsidSect="00271605">
      <w:pgSz w:w="16838" w:h="11906" w:orient="landscape"/>
      <w:pgMar w:top="567" w:right="568" w:bottom="566" w:left="568" w:header="708" w:footer="708" w:gutter="0"/>
      <w:cols w:num="3" w:space="6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BE3"/>
    <w:rsid w:val="00017B26"/>
    <w:rsid w:val="000E62AA"/>
    <w:rsid w:val="00271605"/>
    <w:rsid w:val="00287686"/>
    <w:rsid w:val="00353D08"/>
    <w:rsid w:val="0044494C"/>
    <w:rsid w:val="00463012"/>
    <w:rsid w:val="004803CA"/>
    <w:rsid w:val="004A5C01"/>
    <w:rsid w:val="004F57EF"/>
    <w:rsid w:val="00574EEA"/>
    <w:rsid w:val="00655588"/>
    <w:rsid w:val="00655B0D"/>
    <w:rsid w:val="00666BE3"/>
    <w:rsid w:val="007E7006"/>
    <w:rsid w:val="00870390"/>
    <w:rsid w:val="008F7265"/>
    <w:rsid w:val="00953537"/>
    <w:rsid w:val="009779BD"/>
    <w:rsid w:val="009E3F6B"/>
    <w:rsid w:val="00B85AAA"/>
    <w:rsid w:val="00BA49A4"/>
    <w:rsid w:val="00C105BA"/>
    <w:rsid w:val="00D1620E"/>
    <w:rsid w:val="00D447DA"/>
    <w:rsid w:val="00EA3C22"/>
    <w:rsid w:val="00EB6C32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F6B"/>
    <w:pPr>
      <w:spacing w:after="0" w:line="240" w:lineRule="auto"/>
    </w:pPr>
  </w:style>
  <w:style w:type="paragraph" w:customStyle="1" w:styleId="c0">
    <w:name w:val="c0"/>
    <w:basedOn w:val="a"/>
    <w:rsid w:val="0001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7B26"/>
  </w:style>
  <w:style w:type="character" w:customStyle="1" w:styleId="c1">
    <w:name w:val="c1"/>
    <w:basedOn w:val="a0"/>
    <w:rsid w:val="00017B26"/>
  </w:style>
  <w:style w:type="character" w:customStyle="1" w:styleId="c4">
    <w:name w:val="c4"/>
    <w:basedOn w:val="a0"/>
    <w:rsid w:val="0001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1400-5F3A-402E-9F2C-3010CF5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2020-11-05T13:31:00Z</dcterms:created>
  <dcterms:modified xsi:type="dcterms:W3CDTF">2021-03-31T12:43:00Z</dcterms:modified>
</cp:coreProperties>
</file>