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2CE" w:rsidRPr="00F847A4" w:rsidRDefault="00414045" w:rsidP="00C70006">
      <w:pPr>
        <w:spacing w:after="0" w:line="360" w:lineRule="auto"/>
        <w:jc w:val="center"/>
        <w:outlineLvl w:val="0"/>
        <w:rPr>
          <w:rFonts w:ascii="Times New Roman" w:eastAsia="Times New Roman" w:hAnsi="Times New Roman" w:cs="Times New Roman"/>
          <w:b/>
          <w:color w:val="232323"/>
          <w:kern w:val="36"/>
          <w:sz w:val="28"/>
          <w:szCs w:val="28"/>
          <w:lang w:eastAsia="ru-RU"/>
        </w:rPr>
      </w:pPr>
      <w:r w:rsidRPr="00F847A4">
        <w:rPr>
          <w:rFonts w:ascii="Times New Roman" w:eastAsia="Times New Roman" w:hAnsi="Times New Roman" w:cs="Times New Roman"/>
          <w:b/>
          <w:color w:val="232323"/>
          <w:kern w:val="36"/>
          <w:sz w:val="28"/>
          <w:szCs w:val="28"/>
          <w:lang w:eastAsia="ru-RU"/>
        </w:rPr>
        <w:t>Консультация для родителей:</w:t>
      </w:r>
    </w:p>
    <w:p w:rsidR="00414045" w:rsidRPr="00F847A4" w:rsidRDefault="00414045" w:rsidP="00C70006">
      <w:pPr>
        <w:spacing w:after="0" w:line="360" w:lineRule="auto"/>
        <w:jc w:val="center"/>
        <w:outlineLvl w:val="0"/>
        <w:rPr>
          <w:rFonts w:ascii="Times New Roman" w:eastAsia="Times New Roman" w:hAnsi="Times New Roman" w:cs="Times New Roman"/>
          <w:b/>
          <w:color w:val="232323"/>
          <w:kern w:val="36"/>
          <w:sz w:val="28"/>
          <w:szCs w:val="28"/>
          <w:lang w:eastAsia="ru-RU"/>
        </w:rPr>
      </w:pPr>
      <w:r w:rsidRPr="00F847A4">
        <w:rPr>
          <w:rFonts w:ascii="Times New Roman" w:eastAsia="Times New Roman" w:hAnsi="Times New Roman" w:cs="Times New Roman"/>
          <w:b/>
          <w:color w:val="232323"/>
          <w:kern w:val="36"/>
          <w:sz w:val="28"/>
          <w:szCs w:val="28"/>
          <w:lang w:eastAsia="ru-RU"/>
        </w:rPr>
        <w:t>Социально-коммуникативное развитие детей раннего и дошкольного возраста в условиях ФГОС дошкольного образования</w:t>
      </w:r>
    </w:p>
    <w:p w:rsidR="00414045" w:rsidRPr="00F847A4" w:rsidRDefault="00414045" w:rsidP="00F847A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847A4">
        <w:rPr>
          <w:rFonts w:ascii="Times New Roman" w:eastAsia="Times New Roman" w:hAnsi="Times New Roman" w:cs="Times New Roman"/>
          <w:sz w:val="28"/>
          <w:szCs w:val="28"/>
          <w:lang w:eastAsia="ru-RU"/>
        </w:rPr>
        <w:t>Проблема социально-личностного развития ребёнка дошкольного возраста в процессе его взаимодействия с окружающим миром становится особенно актуальной на современном этапе, поскольку основные структуры личности закладываются в дошкольный период детства, что, в свою очередь, возлагает на семью и дошкольное учреждение особую ответственность за воспитание необходимых лич</w:t>
      </w:r>
      <w:r w:rsidR="002E22CE" w:rsidRPr="00F847A4">
        <w:rPr>
          <w:rFonts w:ascii="Times New Roman" w:eastAsia="Times New Roman" w:hAnsi="Times New Roman" w:cs="Times New Roman"/>
          <w:sz w:val="28"/>
          <w:szCs w:val="28"/>
          <w:lang w:eastAsia="ru-RU"/>
        </w:rPr>
        <w:t>ностных качеств у детей.</w:t>
      </w:r>
      <w:r w:rsidRPr="00F847A4">
        <w:rPr>
          <w:rFonts w:ascii="Times New Roman" w:eastAsia="Times New Roman" w:hAnsi="Times New Roman" w:cs="Times New Roman"/>
          <w:sz w:val="28"/>
          <w:szCs w:val="28"/>
          <w:lang w:eastAsia="ru-RU"/>
        </w:rPr>
        <w:br/>
        <w:t xml:space="preserve">Одним из пяти приоритетных направлений деятельности дошкольного учреждения (в соответствии с ФГОС </w:t>
      </w:r>
      <w:proofErr w:type="gramStart"/>
      <w:r w:rsidRPr="00F847A4">
        <w:rPr>
          <w:rFonts w:ascii="Times New Roman" w:eastAsia="Times New Roman" w:hAnsi="Times New Roman" w:cs="Times New Roman"/>
          <w:sz w:val="28"/>
          <w:szCs w:val="28"/>
          <w:lang w:eastAsia="ru-RU"/>
        </w:rPr>
        <w:t>ДО</w:t>
      </w:r>
      <w:proofErr w:type="gramEnd"/>
      <w:r w:rsidRPr="00F847A4">
        <w:rPr>
          <w:rFonts w:ascii="Times New Roman" w:eastAsia="Times New Roman" w:hAnsi="Times New Roman" w:cs="Times New Roman"/>
          <w:sz w:val="28"/>
          <w:szCs w:val="28"/>
          <w:lang w:eastAsia="ru-RU"/>
        </w:rPr>
        <w:t xml:space="preserve">) </w:t>
      </w:r>
      <w:proofErr w:type="gramStart"/>
      <w:r w:rsidRPr="00F847A4">
        <w:rPr>
          <w:rFonts w:ascii="Times New Roman" w:eastAsia="Times New Roman" w:hAnsi="Times New Roman" w:cs="Times New Roman"/>
          <w:sz w:val="28"/>
          <w:szCs w:val="28"/>
          <w:lang w:eastAsia="ru-RU"/>
        </w:rPr>
        <w:t>является</w:t>
      </w:r>
      <w:proofErr w:type="gramEnd"/>
      <w:r w:rsidRPr="00F847A4">
        <w:rPr>
          <w:rFonts w:ascii="Times New Roman" w:eastAsia="Times New Roman" w:hAnsi="Times New Roman" w:cs="Times New Roman"/>
          <w:sz w:val="28"/>
          <w:szCs w:val="28"/>
          <w:lang w:eastAsia="ru-RU"/>
        </w:rPr>
        <w:t xml:space="preserve"> социально - коммуникативное развитие детей дошкольного возраста, организация и методическое сопровождение социально ориентированной образовательной деятельности, как условия реализации социального заказа общества и семьи.</w:t>
      </w:r>
      <w:r w:rsidRPr="00F847A4">
        <w:rPr>
          <w:rFonts w:ascii="Times New Roman" w:eastAsia="Times New Roman" w:hAnsi="Times New Roman" w:cs="Times New Roman"/>
          <w:sz w:val="28"/>
          <w:szCs w:val="28"/>
          <w:lang w:eastAsia="ru-RU"/>
        </w:rPr>
        <w:br/>
        <w:t>Основной целью этого направления является позитивная социализация детей дошкольного возраста, приобщение их к социокультурным нормам, традициям семьи, об</w:t>
      </w:r>
      <w:r w:rsidR="002E22CE" w:rsidRPr="00F847A4">
        <w:rPr>
          <w:rFonts w:ascii="Times New Roman" w:eastAsia="Times New Roman" w:hAnsi="Times New Roman" w:cs="Times New Roman"/>
          <w:sz w:val="28"/>
          <w:szCs w:val="28"/>
          <w:lang w:eastAsia="ru-RU"/>
        </w:rPr>
        <w:t>щества и государства.</w:t>
      </w:r>
      <w:r w:rsidRPr="00F847A4">
        <w:rPr>
          <w:rFonts w:ascii="Times New Roman" w:eastAsia="Times New Roman" w:hAnsi="Times New Roman" w:cs="Times New Roman"/>
          <w:sz w:val="28"/>
          <w:szCs w:val="28"/>
          <w:lang w:eastAsia="ru-RU"/>
        </w:rPr>
        <w:br/>
      </w:r>
      <w:r w:rsidRPr="00F847A4">
        <w:rPr>
          <w:rFonts w:ascii="Times New Roman" w:eastAsia="Times New Roman" w:hAnsi="Times New Roman" w:cs="Times New Roman"/>
          <w:i/>
          <w:sz w:val="28"/>
          <w:szCs w:val="28"/>
          <w:lang w:eastAsia="ru-RU"/>
        </w:rPr>
        <w:t>Задачи социально – коммуникативного развития  в со</w:t>
      </w:r>
      <w:r w:rsidR="002E22CE" w:rsidRPr="00F847A4">
        <w:rPr>
          <w:rFonts w:ascii="Times New Roman" w:eastAsia="Times New Roman" w:hAnsi="Times New Roman" w:cs="Times New Roman"/>
          <w:i/>
          <w:sz w:val="28"/>
          <w:szCs w:val="28"/>
          <w:lang w:eastAsia="ru-RU"/>
        </w:rPr>
        <w:t xml:space="preserve">ответствии с ФГОС </w:t>
      </w:r>
      <w:proofErr w:type="gramStart"/>
      <w:r w:rsidR="002E22CE" w:rsidRPr="00F847A4">
        <w:rPr>
          <w:rFonts w:ascii="Times New Roman" w:eastAsia="Times New Roman" w:hAnsi="Times New Roman" w:cs="Times New Roman"/>
          <w:i/>
          <w:sz w:val="28"/>
          <w:szCs w:val="28"/>
          <w:lang w:eastAsia="ru-RU"/>
        </w:rPr>
        <w:t>ДО</w:t>
      </w:r>
      <w:proofErr w:type="gramEnd"/>
      <w:r w:rsidR="002E22CE" w:rsidRPr="00F847A4">
        <w:rPr>
          <w:rFonts w:ascii="Times New Roman" w:eastAsia="Times New Roman" w:hAnsi="Times New Roman" w:cs="Times New Roman"/>
          <w:i/>
          <w:sz w:val="28"/>
          <w:szCs w:val="28"/>
          <w:lang w:eastAsia="ru-RU"/>
        </w:rPr>
        <w:t xml:space="preserve"> следующие:</w:t>
      </w:r>
      <w:r w:rsidRPr="00F847A4">
        <w:rPr>
          <w:rFonts w:ascii="Times New Roman" w:eastAsia="Times New Roman" w:hAnsi="Times New Roman" w:cs="Times New Roman"/>
          <w:sz w:val="28"/>
          <w:szCs w:val="28"/>
          <w:lang w:eastAsia="ru-RU"/>
        </w:rPr>
        <w:br/>
        <w:t>1. Создать условия для усвоения детьми дошкольного возраста норм и ценностей, принятых в обществе, включая моральные и нравственные ценности.</w:t>
      </w:r>
      <w:r w:rsidRPr="00F847A4">
        <w:rPr>
          <w:rFonts w:ascii="Times New Roman" w:eastAsia="Times New Roman" w:hAnsi="Times New Roman" w:cs="Times New Roman"/>
          <w:sz w:val="28"/>
          <w:szCs w:val="28"/>
          <w:lang w:eastAsia="ru-RU"/>
        </w:rPr>
        <w:br/>
        <w:t xml:space="preserve">2. Развивать социальный и эмоциональный интеллект детей, их эмоциональную отзывчивость, сопереживание, навыки доброжелательного общения и взаимодействия </w:t>
      </w:r>
      <w:proofErr w:type="gramStart"/>
      <w:r w:rsidRPr="00F847A4">
        <w:rPr>
          <w:rFonts w:ascii="Times New Roman" w:eastAsia="Times New Roman" w:hAnsi="Times New Roman" w:cs="Times New Roman"/>
          <w:sz w:val="28"/>
          <w:szCs w:val="28"/>
          <w:lang w:eastAsia="ru-RU"/>
        </w:rPr>
        <w:t>со</w:t>
      </w:r>
      <w:proofErr w:type="gramEnd"/>
      <w:r w:rsidRPr="00F847A4">
        <w:rPr>
          <w:rFonts w:ascii="Times New Roman" w:eastAsia="Times New Roman" w:hAnsi="Times New Roman" w:cs="Times New Roman"/>
          <w:sz w:val="28"/>
          <w:szCs w:val="28"/>
          <w:lang w:eastAsia="ru-RU"/>
        </w:rPr>
        <w:t xml:space="preserve"> взрослыми и сверстниками.</w:t>
      </w:r>
      <w:r w:rsidRPr="00F847A4">
        <w:rPr>
          <w:rFonts w:ascii="Times New Roman" w:eastAsia="Times New Roman" w:hAnsi="Times New Roman" w:cs="Times New Roman"/>
          <w:sz w:val="28"/>
          <w:szCs w:val="28"/>
          <w:lang w:eastAsia="ru-RU"/>
        </w:rPr>
        <w:br/>
        <w:t xml:space="preserve">3. Способствовать становлению самостоятельности, целенаправленности и </w:t>
      </w:r>
      <w:proofErr w:type="gramStart"/>
      <w:r w:rsidR="002E22CE" w:rsidRPr="00F847A4">
        <w:rPr>
          <w:rFonts w:ascii="Times New Roman" w:eastAsia="Times New Roman" w:hAnsi="Times New Roman" w:cs="Times New Roman"/>
          <w:sz w:val="28"/>
          <w:szCs w:val="28"/>
          <w:lang w:eastAsia="ru-RU"/>
        </w:rPr>
        <w:t>само регуляции</w:t>
      </w:r>
      <w:proofErr w:type="gramEnd"/>
      <w:r w:rsidRPr="00F847A4">
        <w:rPr>
          <w:rFonts w:ascii="Times New Roman" w:eastAsia="Times New Roman" w:hAnsi="Times New Roman" w:cs="Times New Roman"/>
          <w:sz w:val="28"/>
          <w:szCs w:val="28"/>
          <w:lang w:eastAsia="ru-RU"/>
        </w:rPr>
        <w:t xml:space="preserve"> собственных действий детей.</w:t>
      </w:r>
      <w:r w:rsidRPr="00F847A4">
        <w:rPr>
          <w:rFonts w:ascii="Times New Roman" w:eastAsia="Times New Roman" w:hAnsi="Times New Roman" w:cs="Times New Roman"/>
          <w:sz w:val="28"/>
          <w:szCs w:val="28"/>
          <w:lang w:eastAsia="ru-RU"/>
        </w:rPr>
        <w:br/>
        <w:t>4. Формировать уважительное отношение и чувство принадлежности к своей семье и к сообществу детей и взрослых в коллективе, позитивные установки к различным видам труда и творчества.</w:t>
      </w:r>
      <w:r w:rsidRPr="00F847A4">
        <w:rPr>
          <w:rFonts w:ascii="Times New Roman" w:eastAsia="Times New Roman" w:hAnsi="Times New Roman" w:cs="Times New Roman"/>
          <w:sz w:val="28"/>
          <w:szCs w:val="28"/>
          <w:lang w:eastAsia="ru-RU"/>
        </w:rPr>
        <w:br/>
        <w:t>5. Формировать у детей основы безопасного поведения в быту, социуме, природе;</w:t>
      </w:r>
    </w:p>
    <w:p w:rsidR="002E22CE" w:rsidRPr="00F847A4" w:rsidRDefault="00414045" w:rsidP="00F847A4">
      <w:pPr>
        <w:shd w:val="clear" w:color="auto" w:fill="FFFFFF"/>
        <w:spacing w:after="0" w:line="360" w:lineRule="auto"/>
        <w:jc w:val="both"/>
        <w:rPr>
          <w:rFonts w:ascii="Times New Roman" w:eastAsia="Times New Roman" w:hAnsi="Times New Roman" w:cs="Times New Roman"/>
          <w:sz w:val="28"/>
          <w:szCs w:val="28"/>
          <w:lang w:eastAsia="ru-RU"/>
        </w:rPr>
      </w:pPr>
      <w:r w:rsidRPr="00F847A4">
        <w:rPr>
          <w:rFonts w:ascii="Times New Roman" w:eastAsia="Times New Roman" w:hAnsi="Times New Roman" w:cs="Times New Roman"/>
          <w:sz w:val="28"/>
          <w:szCs w:val="28"/>
          <w:lang w:eastAsia="ru-RU"/>
        </w:rPr>
        <w:t>6. Формирование готовности к совместной деятельности со сверстниками.</w:t>
      </w:r>
    </w:p>
    <w:p w:rsidR="002E22CE" w:rsidRPr="00F847A4" w:rsidRDefault="002E22CE" w:rsidP="00F847A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847A4">
        <w:rPr>
          <w:rFonts w:ascii="Times New Roman" w:eastAsia="Times New Roman" w:hAnsi="Times New Roman" w:cs="Times New Roman"/>
          <w:sz w:val="28"/>
          <w:szCs w:val="28"/>
          <w:lang w:eastAsia="ru-RU"/>
        </w:rPr>
        <w:lastRenderedPageBreak/>
        <w:t>Эмоции играют</w:t>
      </w:r>
      <w:r w:rsidR="00414045" w:rsidRPr="00F847A4">
        <w:rPr>
          <w:rFonts w:ascii="Times New Roman" w:eastAsia="Times New Roman" w:hAnsi="Times New Roman" w:cs="Times New Roman"/>
          <w:sz w:val="28"/>
          <w:szCs w:val="28"/>
          <w:lang w:eastAsia="ru-RU"/>
        </w:rPr>
        <w:t xml:space="preserve"> важную роль в жизни </w:t>
      </w:r>
      <w:r w:rsidRPr="00F847A4">
        <w:rPr>
          <w:rFonts w:ascii="Times New Roman" w:eastAsia="Times New Roman" w:hAnsi="Times New Roman" w:cs="Times New Roman"/>
          <w:sz w:val="28"/>
          <w:szCs w:val="28"/>
          <w:lang w:eastAsia="ru-RU"/>
        </w:rPr>
        <w:t>каждого человека</w:t>
      </w:r>
      <w:r w:rsidR="00414045" w:rsidRPr="00F847A4">
        <w:rPr>
          <w:rFonts w:ascii="Times New Roman" w:eastAsia="Times New Roman" w:hAnsi="Times New Roman" w:cs="Times New Roman"/>
          <w:sz w:val="28"/>
          <w:szCs w:val="28"/>
          <w:lang w:eastAsia="ru-RU"/>
        </w:rPr>
        <w:t xml:space="preserve">. Этой проблемой занимались многие ученые, которые утверждали, что </w:t>
      </w:r>
      <w:r w:rsidR="00414045" w:rsidRPr="00F847A4">
        <w:rPr>
          <w:rFonts w:ascii="Times New Roman" w:eastAsia="Times New Roman" w:hAnsi="Times New Roman" w:cs="Times New Roman"/>
          <w:i/>
          <w:sz w:val="28"/>
          <w:szCs w:val="28"/>
          <w:lang w:eastAsia="ru-RU"/>
        </w:rPr>
        <w:t>положительные эмоции</w:t>
      </w:r>
      <w:r w:rsidR="00414045" w:rsidRPr="00F847A4">
        <w:rPr>
          <w:rFonts w:ascii="Times New Roman" w:eastAsia="Times New Roman" w:hAnsi="Times New Roman" w:cs="Times New Roman"/>
          <w:sz w:val="28"/>
          <w:szCs w:val="28"/>
          <w:lang w:eastAsia="ru-RU"/>
        </w:rPr>
        <w:t xml:space="preserve">создают оптимальные условия для активной деятельности мозга и являются стимулом для познания мира. </w:t>
      </w:r>
      <w:r w:rsidR="00414045" w:rsidRPr="00F847A4">
        <w:rPr>
          <w:rFonts w:ascii="Times New Roman" w:eastAsia="Times New Roman" w:hAnsi="Times New Roman" w:cs="Times New Roman"/>
          <w:i/>
          <w:sz w:val="28"/>
          <w:szCs w:val="28"/>
          <w:lang w:eastAsia="ru-RU"/>
        </w:rPr>
        <w:t xml:space="preserve">Отрицательные </w:t>
      </w:r>
      <w:r w:rsidRPr="00F847A4">
        <w:rPr>
          <w:rFonts w:ascii="Times New Roman" w:eastAsia="Times New Roman" w:hAnsi="Times New Roman" w:cs="Times New Roman"/>
          <w:i/>
          <w:sz w:val="28"/>
          <w:szCs w:val="28"/>
          <w:lang w:eastAsia="ru-RU"/>
        </w:rPr>
        <w:t xml:space="preserve">эмоции </w:t>
      </w:r>
      <w:r w:rsidR="00414045" w:rsidRPr="00F847A4">
        <w:rPr>
          <w:rFonts w:ascii="Times New Roman" w:eastAsia="Times New Roman" w:hAnsi="Times New Roman" w:cs="Times New Roman"/>
          <w:sz w:val="28"/>
          <w:szCs w:val="28"/>
          <w:lang w:eastAsia="ru-RU"/>
        </w:rPr>
        <w:t xml:space="preserve">тормозят развитие личности. </w:t>
      </w:r>
    </w:p>
    <w:p w:rsidR="002E22CE" w:rsidRPr="00F847A4" w:rsidRDefault="00414045" w:rsidP="00F847A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847A4">
        <w:rPr>
          <w:rFonts w:ascii="Times New Roman" w:eastAsia="Times New Roman" w:hAnsi="Times New Roman" w:cs="Times New Roman"/>
          <w:sz w:val="28"/>
          <w:szCs w:val="28"/>
          <w:lang w:eastAsia="ru-RU"/>
        </w:rPr>
        <w:t>Психологи утверждают, что «одной из причин, мешающей развитию способностей у ребёнка является неумение справиться с отрицательными эмоциями. По мнению А.И. Захарова «блокирование отрицательных эмоций создает состояние хронического психологического напряжения, возникает скрытое чувство раздражения, обиды недовольства».  Если ребенок не научился владеть своими чувствами, то малейшие неприятности или трудности могут вызвать в нем нервозность. Неумение выразить свои чувства, будет постоянно создавать конфликтные ситуации в жизни ребёнка причинять вред и ему и окружающим.  Из практики работы с дошкольниками видно, что год от года дети приходят в детский сад с угнетённой эмоциональной сферой. Дети не могут выразить свои чувства, а если и выражают их, то это происходит в резкой форме, что вызывает проблемы в общении со сверстниками и взрослыми. Ребёнок замыкается в себе со своими п</w:t>
      </w:r>
      <w:r w:rsidR="002E22CE" w:rsidRPr="00F847A4">
        <w:rPr>
          <w:rFonts w:ascii="Times New Roman" w:eastAsia="Times New Roman" w:hAnsi="Times New Roman" w:cs="Times New Roman"/>
          <w:sz w:val="28"/>
          <w:szCs w:val="28"/>
          <w:lang w:eastAsia="ru-RU"/>
        </w:rPr>
        <w:t>роблемами, страхами.</w:t>
      </w:r>
      <w:bookmarkStart w:id="0" w:name="_GoBack"/>
      <w:bookmarkEnd w:id="0"/>
    </w:p>
    <w:p w:rsidR="00414045" w:rsidRPr="00F847A4" w:rsidRDefault="00414045" w:rsidP="00F847A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847A4">
        <w:rPr>
          <w:rFonts w:ascii="Times New Roman" w:eastAsia="Times New Roman" w:hAnsi="Times New Roman" w:cs="Times New Roman"/>
          <w:sz w:val="28"/>
          <w:szCs w:val="28"/>
          <w:lang w:eastAsia="ru-RU"/>
        </w:rPr>
        <w:t>Благодаря эмоциональному развитию, ребенок сможет регулировать свое поведение, избегая тех поступков, которые мог бы совершить под влиянием случайных обстоятельств и мимолетных желаний. Поэтому необходимо не только изучать разные эмоциональные состояния, но и развивать эмоциональную сферу дошкольника, так как эмоции говорят окружающим о его внутреннем состоянии.</w:t>
      </w:r>
    </w:p>
    <w:p w:rsidR="00414045" w:rsidRPr="00F847A4" w:rsidRDefault="00414045" w:rsidP="00F847A4">
      <w:pPr>
        <w:spacing w:line="360" w:lineRule="auto"/>
        <w:jc w:val="both"/>
        <w:rPr>
          <w:sz w:val="28"/>
          <w:szCs w:val="28"/>
        </w:rPr>
      </w:pPr>
      <w:r w:rsidRPr="00F847A4">
        <w:rPr>
          <w:sz w:val="28"/>
          <w:szCs w:val="28"/>
          <w:lang w:eastAsia="ru-RU"/>
        </w:rPr>
        <w:t> </w:t>
      </w:r>
    </w:p>
    <w:p w:rsidR="00414045" w:rsidRPr="00F847A4" w:rsidRDefault="00414045" w:rsidP="00F847A4">
      <w:pPr>
        <w:spacing w:line="360" w:lineRule="auto"/>
        <w:jc w:val="both"/>
        <w:rPr>
          <w:sz w:val="28"/>
          <w:szCs w:val="28"/>
        </w:rPr>
      </w:pPr>
      <w:r w:rsidRPr="00F847A4">
        <w:rPr>
          <w:sz w:val="28"/>
          <w:szCs w:val="28"/>
        </w:rPr>
        <w:t> </w:t>
      </w:r>
    </w:p>
    <w:p w:rsidR="00463A57" w:rsidRPr="00F847A4" w:rsidRDefault="00463A57" w:rsidP="00F847A4">
      <w:pPr>
        <w:spacing w:line="360" w:lineRule="auto"/>
        <w:jc w:val="both"/>
        <w:rPr>
          <w:sz w:val="28"/>
          <w:szCs w:val="28"/>
        </w:rPr>
      </w:pPr>
    </w:p>
    <w:p w:rsidR="002E22CE" w:rsidRPr="00F847A4" w:rsidRDefault="002E22CE" w:rsidP="00F847A4">
      <w:pPr>
        <w:spacing w:line="360" w:lineRule="auto"/>
        <w:jc w:val="both"/>
        <w:rPr>
          <w:sz w:val="28"/>
          <w:szCs w:val="28"/>
        </w:rPr>
      </w:pPr>
    </w:p>
    <w:p w:rsidR="002E22CE" w:rsidRPr="00F847A4" w:rsidRDefault="002E22CE" w:rsidP="00F847A4">
      <w:pPr>
        <w:spacing w:line="360" w:lineRule="auto"/>
        <w:jc w:val="both"/>
        <w:rPr>
          <w:sz w:val="28"/>
          <w:szCs w:val="28"/>
        </w:rPr>
      </w:pPr>
    </w:p>
    <w:sectPr w:rsidR="002E22CE" w:rsidRPr="00F847A4" w:rsidSect="001A31E6">
      <w:pgSz w:w="11906" w:h="16838"/>
      <w:pgMar w:top="567" w:right="850"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3731"/>
    <w:rsid w:val="001A31E6"/>
    <w:rsid w:val="002E22CE"/>
    <w:rsid w:val="00414045"/>
    <w:rsid w:val="00463A57"/>
    <w:rsid w:val="00623731"/>
    <w:rsid w:val="00763485"/>
    <w:rsid w:val="00B24D13"/>
    <w:rsid w:val="00C70006"/>
    <w:rsid w:val="00DC12D2"/>
    <w:rsid w:val="00F558AD"/>
    <w:rsid w:val="00F84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8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31E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A31E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13755368">
      <w:bodyDiv w:val="1"/>
      <w:marLeft w:val="0"/>
      <w:marRight w:val="0"/>
      <w:marTop w:val="0"/>
      <w:marBottom w:val="0"/>
      <w:divBdr>
        <w:top w:val="none" w:sz="0" w:space="0" w:color="auto"/>
        <w:left w:val="none" w:sz="0" w:space="0" w:color="auto"/>
        <w:bottom w:val="none" w:sz="0" w:space="0" w:color="auto"/>
        <w:right w:val="none" w:sz="0" w:space="0" w:color="auto"/>
      </w:divBdr>
    </w:div>
    <w:div w:id="1812791961">
      <w:bodyDiv w:val="1"/>
      <w:marLeft w:val="0"/>
      <w:marRight w:val="0"/>
      <w:marTop w:val="0"/>
      <w:marBottom w:val="0"/>
      <w:divBdr>
        <w:top w:val="none" w:sz="0" w:space="0" w:color="auto"/>
        <w:left w:val="none" w:sz="0" w:space="0" w:color="auto"/>
        <w:bottom w:val="none" w:sz="0" w:space="0" w:color="auto"/>
        <w:right w:val="none" w:sz="0" w:space="0" w:color="auto"/>
      </w:divBdr>
      <w:divsChild>
        <w:div w:id="1315259296">
          <w:marLeft w:val="0"/>
          <w:marRight w:val="0"/>
          <w:marTop w:val="0"/>
          <w:marBottom w:val="300"/>
          <w:divBdr>
            <w:top w:val="none" w:sz="0" w:space="0" w:color="auto"/>
            <w:left w:val="none" w:sz="0" w:space="0" w:color="auto"/>
            <w:bottom w:val="none" w:sz="0" w:space="0" w:color="auto"/>
            <w:right w:val="none" w:sz="0" w:space="0" w:color="auto"/>
          </w:divBdr>
          <w:divsChild>
            <w:div w:id="972557328">
              <w:marLeft w:val="0"/>
              <w:marRight w:val="0"/>
              <w:marTop w:val="0"/>
              <w:marBottom w:val="0"/>
              <w:divBdr>
                <w:top w:val="none" w:sz="0" w:space="0" w:color="auto"/>
                <w:left w:val="none" w:sz="0" w:space="0" w:color="auto"/>
                <w:bottom w:val="none" w:sz="0" w:space="0" w:color="auto"/>
                <w:right w:val="none" w:sz="0" w:space="0" w:color="auto"/>
              </w:divBdr>
              <w:divsChild>
                <w:div w:id="340470409">
                  <w:marLeft w:val="0"/>
                  <w:marRight w:val="0"/>
                  <w:marTop w:val="0"/>
                  <w:marBottom w:val="0"/>
                  <w:divBdr>
                    <w:top w:val="none" w:sz="0" w:space="0" w:color="auto"/>
                    <w:left w:val="none" w:sz="0" w:space="0" w:color="auto"/>
                    <w:bottom w:val="none" w:sz="0" w:space="0" w:color="auto"/>
                    <w:right w:val="none" w:sz="0" w:space="0" w:color="auto"/>
                  </w:divBdr>
                  <w:divsChild>
                    <w:div w:id="1620335022">
                      <w:marLeft w:val="0"/>
                      <w:marRight w:val="0"/>
                      <w:marTop w:val="0"/>
                      <w:marBottom w:val="0"/>
                      <w:divBdr>
                        <w:top w:val="none" w:sz="0" w:space="0" w:color="auto"/>
                        <w:left w:val="none" w:sz="0" w:space="0" w:color="auto"/>
                        <w:bottom w:val="none" w:sz="0" w:space="0" w:color="auto"/>
                        <w:right w:val="none" w:sz="0" w:space="0" w:color="auto"/>
                      </w:divBdr>
                      <w:divsChild>
                        <w:div w:id="15479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41625">
                  <w:marLeft w:val="0"/>
                  <w:marRight w:val="0"/>
                  <w:marTop w:val="0"/>
                  <w:marBottom w:val="0"/>
                  <w:divBdr>
                    <w:top w:val="none" w:sz="0" w:space="0" w:color="auto"/>
                    <w:left w:val="none" w:sz="0" w:space="0" w:color="auto"/>
                    <w:bottom w:val="none" w:sz="0" w:space="0" w:color="auto"/>
                    <w:right w:val="none" w:sz="0" w:space="0" w:color="auto"/>
                  </w:divBdr>
                  <w:divsChild>
                    <w:div w:id="1455058801">
                      <w:marLeft w:val="0"/>
                      <w:marRight w:val="0"/>
                      <w:marTop w:val="0"/>
                      <w:marBottom w:val="0"/>
                      <w:divBdr>
                        <w:top w:val="none" w:sz="0" w:space="0" w:color="auto"/>
                        <w:left w:val="none" w:sz="0" w:space="0" w:color="auto"/>
                        <w:bottom w:val="none" w:sz="0" w:space="0" w:color="auto"/>
                        <w:right w:val="none" w:sz="0" w:space="0" w:color="auto"/>
                      </w:divBdr>
                      <w:divsChild>
                        <w:div w:id="841552562">
                          <w:marLeft w:val="0"/>
                          <w:marRight w:val="0"/>
                          <w:marTop w:val="0"/>
                          <w:marBottom w:val="0"/>
                          <w:divBdr>
                            <w:top w:val="none" w:sz="0" w:space="0" w:color="auto"/>
                            <w:left w:val="none" w:sz="0" w:space="0" w:color="auto"/>
                            <w:bottom w:val="none" w:sz="0" w:space="0" w:color="auto"/>
                            <w:right w:val="none" w:sz="0" w:space="0" w:color="auto"/>
                          </w:divBdr>
                          <w:divsChild>
                            <w:div w:id="18572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515</Words>
  <Characters>2941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Ксения-777</cp:lastModifiedBy>
  <cp:revision>11</cp:revision>
  <cp:lastPrinted>2018-09-14T09:57:00Z</cp:lastPrinted>
  <dcterms:created xsi:type="dcterms:W3CDTF">2018-09-11T16:45:00Z</dcterms:created>
  <dcterms:modified xsi:type="dcterms:W3CDTF">2021-07-18T17:00:00Z</dcterms:modified>
</cp:coreProperties>
</file>