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9" w:rsidRPr="003D1E84" w:rsidRDefault="005B1119" w:rsidP="005B11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7365D" w:themeColor="text2" w:themeShade="BF"/>
          <w:sz w:val="40"/>
          <w:szCs w:val="22"/>
        </w:rPr>
      </w:pPr>
      <w:r w:rsidRPr="003D1E84">
        <w:rPr>
          <w:rStyle w:val="c6"/>
          <w:b/>
          <w:bCs/>
          <w:color w:val="17365D" w:themeColor="text2" w:themeShade="BF"/>
          <w:sz w:val="48"/>
          <w:szCs w:val="28"/>
        </w:rPr>
        <w:t>Картотека дидактических игр по сенсорному воспитанию</w:t>
      </w:r>
    </w:p>
    <w:p w:rsidR="005B1119" w:rsidRPr="003D1E84" w:rsidRDefault="005B1119" w:rsidP="005B1119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7365D" w:themeColor="text2" w:themeShade="BF"/>
          <w:sz w:val="48"/>
          <w:szCs w:val="28"/>
        </w:rPr>
      </w:pPr>
      <w:r w:rsidRPr="003D1E84">
        <w:rPr>
          <w:rStyle w:val="c6"/>
          <w:b/>
          <w:bCs/>
          <w:color w:val="17365D" w:themeColor="text2" w:themeShade="BF"/>
          <w:sz w:val="48"/>
          <w:szCs w:val="28"/>
        </w:rPr>
        <w:t>для детей раннего возраста</w:t>
      </w:r>
    </w:p>
    <w:p w:rsidR="005B1119" w:rsidRDefault="005B1119" w:rsidP="005B1119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7365D" w:themeColor="text2" w:themeShade="BF"/>
          <w:sz w:val="48"/>
          <w:szCs w:val="28"/>
        </w:rPr>
      </w:pPr>
      <w:r w:rsidRPr="003D1E84">
        <w:rPr>
          <w:rStyle w:val="c6"/>
          <w:b/>
          <w:bCs/>
          <w:color w:val="17365D" w:themeColor="text2" w:themeShade="BF"/>
          <w:sz w:val="48"/>
          <w:szCs w:val="28"/>
        </w:rPr>
        <w:t xml:space="preserve"> (2-3 лет)</w:t>
      </w:r>
    </w:p>
    <w:p w:rsidR="005B1119" w:rsidRDefault="005B1119" w:rsidP="005B111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Значение сенсорного развития в раннем и дошкольном детстве трудно переоценить.  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5B1119" w:rsidRPr="00E20E62" w:rsidRDefault="005B1119" w:rsidP="005B111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Игры по сенсорному развитию для детей младшего дошкольного возраста имеют целью развитие мелкой моторики пальцев рук, что в свою очередь ведет к улучшению интеллектуального развития, развития речи. 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5B1119" w:rsidRDefault="005B1119" w:rsidP="005B1119"/>
    <w:tbl>
      <w:tblPr>
        <w:tblStyle w:val="a3"/>
        <w:tblW w:w="11448" w:type="dxa"/>
        <w:tblLook w:val="04A0"/>
      </w:tblPr>
      <w:tblGrid>
        <w:gridCol w:w="5637"/>
        <w:gridCol w:w="5811"/>
      </w:tblGrid>
      <w:tr w:rsidR="005B1119" w:rsidTr="005325F1">
        <w:tc>
          <w:tcPr>
            <w:tcW w:w="5637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7"/>
                <w:b/>
                <w:bCs/>
                <w:color w:val="000000"/>
                <w:sz w:val="28"/>
              </w:rPr>
              <w:t>«Собери пирамидку»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развивать ориентировку ребенка в контрастных величинах предметов.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Материалы: пирамидка из 4 – 5 колец.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 xml:space="preserve">Методические приемы: пирамидка собирается из </w:t>
            </w:r>
            <w:proofErr w:type="gramStart"/>
            <w:r w:rsidRPr="002E7AC3">
              <w:rPr>
                <w:rStyle w:val="c1"/>
                <w:color w:val="000000"/>
                <w:sz w:val="28"/>
              </w:rPr>
              <w:t>большой</w:t>
            </w:r>
            <w:proofErr w:type="gramEnd"/>
            <w:r w:rsidRPr="002E7AC3">
              <w:rPr>
                <w:rStyle w:val="c1"/>
                <w:color w:val="000000"/>
                <w:sz w:val="28"/>
              </w:rPr>
              <w:t>, состоящей из 8 – 10 колец. Для детей этого возраста такую пирамидку собирают через одно кольцо, т. е. разница в величине колец здесь более контрастная.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5B1119" w:rsidRDefault="005B1119" w:rsidP="005325F1"/>
        </w:tc>
        <w:tc>
          <w:tcPr>
            <w:tcW w:w="5811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«Складывание матрешки с двумя вкладышами»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продолжать учить простым действиям с предметами, отличающимися по величине.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комплект из трех матрешек (для каждого ребенка и взрослого).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 xml:space="preserve">Методические </w:t>
            </w:r>
            <w:proofErr w:type="spellStart"/>
            <w:r w:rsidRPr="002E7AC3">
              <w:rPr>
                <w:rStyle w:val="c1"/>
                <w:color w:val="000000"/>
                <w:sz w:val="28"/>
              </w:rPr>
              <w:t>приемы</w:t>
            </w:r>
            <w:proofErr w:type="gramStart"/>
            <w:r w:rsidRPr="002E7AC3">
              <w:rPr>
                <w:rStyle w:val="c1"/>
                <w:color w:val="000000"/>
                <w:sz w:val="28"/>
              </w:rPr>
              <w:t>:п</w:t>
            </w:r>
            <w:proofErr w:type="gramEnd"/>
            <w:r w:rsidRPr="002E7AC3">
              <w:rPr>
                <w:rStyle w:val="c1"/>
                <w:color w:val="000000"/>
                <w:sz w:val="28"/>
              </w:rPr>
              <w:t>оказ</w:t>
            </w:r>
            <w:proofErr w:type="spellEnd"/>
            <w:r w:rsidRPr="002E7AC3">
              <w:rPr>
                <w:rStyle w:val="c1"/>
                <w:color w:val="000000"/>
                <w:sz w:val="28"/>
              </w:rPr>
              <w:t xml:space="preserve"> действий и сопоставление величины разных предметов сопровождаются словами: открой, закрой, маленькая, большая, меньше, больше, такая, не такая.</w:t>
            </w:r>
          </w:p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«Закрой окошки»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учить детей соотносить предметы по форме и цвету одновременно.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4 домика разных цветов, с вырезанными в них геометрическими фигурами (окошечки).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закрыть окошки в домиках фигурками.</w:t>
            </w:r>
          </w:p>
          <w:p w:rsidR="005B1119" w:rsidRDefault="005B1119" w:rsidP="005325F1"/>
        </w:tc>
        <w:tc>
          <w:tcPr>
            <w:tcW w:w="5811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«Найди такой же»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подбор предметов по образцу.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три шарика, три кубика одного цвета и величины.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воспитатель предлагает детям, играя, найти предметы такой же формы</w:t>
            </w:r>
          </w:p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Pr="00771638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638">
              <w:rPr>
                <w:rStyle w:val="c3"/>
                <w:b/>
                <w:bCs/>
                <w:color w:val="000000"/>
              </w:rPr>
              <w:t>«Размещение круглых вкладышей разной величины в соответствующих отверстиях»</w:t>
            </w:r>
          </w:p>
          <w:p w:rsidR="005B1119" w:rsidRPr="00771638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638">
              <w:rPr>
                <w:rStyle w:val="c1"/>
                <w:color w:val="000000"/>
              </w:rPr>
              <w:t>Цель: закреплять умение детей сравнивать предметы по величине.</w:t>
            </w:r>
          </w:p>
          <w:p w:rsidR="005B1119" w:rsidRPr="00771638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638">
              <w:rPr>
                <w:rStyle w:val="c1"/>
                <w:color w:val="000000"/>
              </w:rPr>
              <w:t>Дидактический материал: вкладыши с большими и маленькими отверстиями.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771638">
              <w:rPr>
                <w:rStyle w:val="c1"/>
                <w:color w:val="000000"/>
              </w:rPr>
              <w:t xml:space="preserve">Методические приемы: вначале ребенку предлагается вкладыш, чтобы закрыть большие отверстия, после того как малыш </w:t>
            </w:r>
            <w:proofErr w:type="gramStart"/>
            <w:r w:rsidRPr="00771638">
              <w:rPr>
                <w:rStyle w:val="c1"/>
                <w:color w:val="000000"/>
              </w:rPr>
              <w:t>разместит вкладыш</w:t>
            </w:r>
            <w:proofErr w:type="gramEnd"/>
            <w:r w:rsidRPr="00771638">
              <w:rPr>
                <w:rStyle w:val="c1"/>
                <w:color w:val="000000"/>
              </w:rPr>
              <w:t xml:space="preserve"> в соответствующем гнезде, ему дают маленький вкладыш для маленького отверстия.</w:t>
            </w:r>
          </w:p>
          <w:p w:rsidR="005B1119" w:rsidRPr="00E20E62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«Чудесный мешочек»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закреплять знания детей о форме (куб, шар, кирпичик).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мешочек с предметами разной формы.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определять на ощупь предметы.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2"/>
              </w:rPr>
            </w:pPr>
          </w:p>
          <w:p w:rsidR="005B1119" w:rsidRPr="002E7AC3" w:rsidRDefault="005B1119" w:rsidP="005325F1">
            <w:pPr>
              <w:jc w:val="both"/>
              <w:rPr>
                <w:sz w:val="28"/>
              </w:rPr>
            </w:pPr>
          </w:p>
        </w:tc>
      </w:tr>
      <w:tr w:rsidR="005B1119" w:rsidTr="005325F1">
        <w:tc>
          <w:tcPr>
            <w:tcW w:w="5637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</w:rPr>
            </w:pP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</w:rPr>
            </w:pPr>
            <w:r>
              <w:rPr>
                <w:rStyle w:val="c3"/>
                <w:b/>
                <w:bCs/>
                <w:color w:val="000000"/>
                <w:sz w:val="28"/>
              </w:rPr>
              <w:t xml:space="preserve">                   </w:t>
            </w:r>
            <w:r w:rsidRPr="002E7AC3">
              <w:rPr>
                <w:rStyle w:val="c3"/>
                <w:b/>
                <w:bCs/>
                <w:color w:val="000000"/>
                <w:sz w:val="28"/>
              </w:rPr>
              <w:t>«Оденем куклу»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подбор к образцу парных предметов одного цвета.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варежки красного и синего цветов.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воспитатель предлагает детям одеть кукле варежки. Ставит перед детьми 4 варежки (2 красного и 2 синего цвета). Надевает на одну ручку варежку красного цвета, а на другую предлагает надеть детям. Если дети справились с заданием, игру повторяют, используя варежки синего цвета.</w:t>
            </w:r>
          </w:p>
          <w:p w:rsidR="005B1119" w:rsidRDefault="005B1119" w:rsidP="005325F1"/>
        </w:tc>
        <w:tc>
          <w:tcPr>
            <w:tcW w:w="5811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</w:rPr>
            </w:pP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«Разложи по коробочкам»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фиксировать внимание детей на цветовые свойства предметов.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разноцветные коробочки, фигурки желтого и зеленого цветов.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воспитатель предлагает детям подобрать желтую фигурку к коробочке такого же цвета.</w:t>
            </w:r>
          </w:p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«Подбери крышку к коробочке»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подбор предметов по образцу.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коробочки разных форм (круглая, четырехугольная, прямоугольная, треугольная) и соответствующие им крышки.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воспитатель, держа руку ребенка, его пальчиком обводит форму отверстия коробки. Затем показывает предмет, сопровождая действие словом. На глазах у детей опускает предмет в соответствующее отверстие. После этого предлагает детям это задание.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5B1119" w:rsidRDefault="005B1119" w:rsidP="005325F1">
            <w:pPr>
              <w:ind w:right="-180"/>
            </w:pPr>
          </w:p>
          <w:p w:rsidR="005B1119" w:rsidRDefault="005B1119" w:rsidP="005325F1">
            <w:pPr>
              <w:ind w:right="-180"/>
            </w:pPr>
          </w:p>
        </w:tc>
        <w:tc>
          <w:tcPr>
            <w:tcW w:w="5811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«Палочки цветные»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фиксировать внимание детей на цветовых свойствах игрушек, формировать простейшие приемы установления тождества и различия цвета однородных предметов.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 xml:space="preserve">Дидактический материал: палочки красного, желтого, зеленого, синего, белого, черного цветов </w:t>
            </w:r>
            <w:proofErr w:type="gramStart"/>
            <w:r w:rsidRPr="002E7AC3">
              <w:rPr>
                <w:rStyle w:val="c1"/>
                <w:color w:val="000000"/>
                <w:sz w:val="28"/>
              </w:rPr>
              <w:t xml:space="preserve">( </w:t>
            </w:r>
            <w:proofErr w:type="gramEnd"/>
            <w:r w:rsidRPr="002E7AC3">
              <w:rPr>
                <w:rStyle w:val="c1"/>
                <w:color w:val="000000"/>
                <w:sz w:val="28"/>
              </w:rPr>
              <w:t>по 10 каждого цвета ).</w:t>
            </w:r>
          </w:p>
          <w:p w:rsidR="005B1119" w:rsidRPr="00E20E62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вначале воспитатель распределяет палочки сам, затем предлагает кому – либо из детей взять любую палочку, посмотреть, где лежат палочки такого же цвета, и положить их вместе, затем сделать тоже с палочкой другого цвета.</w:t>
            </w:r>
          </w:p>
        </w:tc>
      </w:tr>
      <w:tr w:rsidR="005B1119" w:rsidTr="005325F1">
        <w:tc>
          <w:tcPr>
            <w:tcW w:w="5637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«Цветные мячики»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продолжать закреплять умение группировать по цвету однородные предметы.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разноцветные мячики, корзины.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  <w:r w:rsidRPr="002E7AC3">
              <w:rPr>
                <w:rStyle w:val="c1"/>
                <w:color w:val="000000"/>
                <w:sz w:val="28"/>
              </w:rPr>
              <w:t xml:space="preserve">Методические приемы: первые две пары воспитатель группирует сам, раскладывая мячи одного цвета </w:t>
            </w:r>
            <w:proofErr w:type="gramStart"/>
            <w:r w:rsidRPr="002E7AC3">
              <w:rPr>
                <w:rStyle w:val="c1"/>
                <w:color w:val="000000"/>
                <w:sz w:val="28"/>
              </w:rPr>
              <w:t xml:space="preserve">( </w:t>
            </w:r>
            <w:proofErr w:type="gramEnd"/>
            <w:r w:rsidRPr="002E7AC3">
              <w:rPr>
                <w:rStyle w:val="c1"/>
                <w:color w:val="000000"/>
                <w:sz w:val="28"/>
              </w:rPr>
              <w:t>красного) в одну корзину, а мячи другого ( желтого) цвета в другую корзину, затем привлекает к группировке детей.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</w:p>
          <w:p w:rsidR="005B1119" w:rsidRDefault="005B1119" w:rsidP="005325F1"/>
          <w:p w:rsidR="005B1119" w:rsidRDefault="005B1119" w:rsidP="005325F1"/>
        </w:tc>
        <w:tc>
          <w:tcPr>
            <w:tcW w:w="5811" w:type="dxa"/>
          </w:tcPr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3"/>
                <w:b/>
                <w:bCs/>
                <w:color w:val="000000"/>
                <w:sz w:val="28"/>
              </w:rPr>
              <w:t>«Ленточки для кукол»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Цель: продолжать учить фиксировать внимание на величине предметов и формировать простейшие приемы установления тождества и различия цвета.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Дидактический материал: коробка с лентами различной длины и цвета, большие и маленькие куклы.</w:t>
            </w:r>
          </w:p>
          <w:p w:rsidR="005B1119" w:rsidRPr="002E7AC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2E7AC3">
              <w:rPr>
                <w:rStyle w:val="c1"/>
                <w:color w:val="000000"/>
                <w:sz w:val="28"/>
              </w:rPr>
              <w:t>Методические приемы: нужно нарядить кукол: большой кукле – большой бант, маленькой кукле – маленький бант. Для большой куклы в синем платье выберем большой синий бантик, а для маленькой куклы в красном платье – маленький красный бантик (выполняет вместе с детьми). Затем дети подбирают самостоятельно.</w:t>
            </w:r>
          </w:p>
          <w:p w:rsidR="005B1119" w:rsidRDefault="005B1119" w:rsidP="005325F1"/>
          <w:p w:rsidR="005B1119" w:rsidRDefault="005B1119" w:rsidP="005325F1"/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</w:rPr>
            </w:pP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>«Привяжем к шарику ниточку»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Цель: группирование предметов по цвету.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Дидактический материал: разноцветные кружочки (овалы)</w:t>
            </w:r>
            <w:proofErr w:type="gramStart"/>
            <w:r w:rsidRPr="00BE0EF3">
              <w:rPr>
                <w:rStyle w:val="c1"/>
                <w:color w:val="000000"/>
                <w:sz w:val="28"/>
              </w:rPr>
              <w:t xml:space="preserve"> ,</w:t>
            </w:r>
            <w:proofErr w:type="gramEnd"/>
            <w:r w:rsidRPr="00BE0EF3">
              <w:rPr>
                <w:rStyle w:val="c1"/>
                <w:color w:val="000000"/>
                <w:sz w:val="28"/>
              </w:rPr>
              <w:t xml:space="preserve"> палочки таких же цветов.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Методические приемы: к красному кружочку найти палочку такого же цвета.</w:t>
            </w:r>
          </w:p>
          <w:p w:rsidR="005B1119" w:rsidRDefault="005B1119" w:rsidP="005325F1"/>
        </w:tc>
        <w:tc>
          <w:tcPr>
            <w:tcW w:w="5811" w:type="dxa"/>
          </w:tcPr>
          <w:p w:rsidR="005B1119" w:rsidRDefault="005B1119" w:rsidP="005325F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</w:rPr>
            </w:pPr>
          </w:p>
          <w:p w:rsidR="005B1119" w:rsidRPr="00BE0EF3" w:rsidRDefault="005B1119" w:rsidP="005325F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>Игры с прищепками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>«Солнышко»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Цель: учить выделять и называть основные цвета, по образцу выбирать нужный цвет.</w:t>
            </w:r>
          </w:p>
          <w:p w:rsidR="005B1119" w:rsidRPr="00E20E62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BE0EF3">
              <w:rPr>
                <w:rStyle w:val="c1"/>
                <w:color w:val="000000"/>
                <w:sz w:val="28"/>
              </w:rPr>
              <w:t>Дидактический материал: круг желтого цвета, прищепки двух цветов.</w:t>
            </w:r>
          </w:p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«Нанизывание на стержень колец, убывающих по величине».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Цель: продолжать учить простым действиям с предметами (снимать и нанизывать кольца), обогащать зрительно – осязательный опыт малышей. Дидактический материал: коническая пирамидка из пяти колец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Методические приемы: на столе все кольца раскладывают в порядке увеличения справа от пирамидки. Затем пирамидка собирается в соответствующем порядке. Взрослый поясняет: «Вот самое большое кольцо, вот поменьше, это еще меньше, а вот самое маленькое». Закрыв пирамидку вершиной, предлагает детям провести рукой вдоль поверхности сверху вниз, чтобы они почувствовали, чтоб пирамидка книзу расширяется: все колечки на месте. Пирамидка собрана правильно.</w:t>
            </w:r>
          </w:p>
          <w:p w:rsidR="005B1119" w:rsidRDefault="005B1119" w:rsidP="005325F1"/>
        </w:tc>
        <w:tc>
          <w:tcPr>
            <w:tcW w:w="5811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«Проталкивание предметов разной формы в соответствующие отверстия»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Цель: учить детей сравнивать предметы по форме.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Дидактический материал: коробка с отверстиями разной формы, размер отверстий в коробке соответствует размерам кубика и шара. Важно, чтобы шар не мог проходить в отверстие для кубика, а куб в круглое отверстие.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Методические приемы: воспитатель показывает детям коробку с отверстиями, обращая их внимание на форму отверстий. Обводя рукой круглое отверстие, взрослый поясняет детям, что есть такое окошко, обводя квадратное отверстие, говорит, что есть еще и вот такое окошко. Затем воспитатель предлагает детям поочередно опустить по одному шарику в соответствующее окошко.</w:t>
            </w:r>
          </w:p>
          <w:p w:rsidR="005B1119" w:rsidRDefault="005B1119" w:rsidP="005325F1"/>
        </w:tc>
      </w:tr>
      <w:tr w:rsidR="005B1119" w:rsidTr="005325F1">
        <w:tc>
          <w:tcPr>
            <w:tcW w:w="5637" w:type="dxa"/>
          </w:tcPr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28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 xml:space="preserve">Игры с прищепками 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>«Ежик»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Цель: учить детей производить выбор по величине и слову; чередовать по цвету и величине.</w:t>
            </w:r>
          </w:p>
          <w:p w:rsidR="005B1119" w:rsidRPr="00E20E62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BE0EF3">
              <w:rPr>
                <w:rStyle w:val="c1"/>
                <w:color w:val="000000"/>
                <w:sz w:val="28"/>
              </w:rPr>
              <w:t>Дидактический материал: плоскостные изображения ежика и елки, прищепки зеленого, белого, черного цветов.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5811" w:type="dxa"/>
          </w:tcPr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  <w:color w:val="000000"/>
                <w:sz w:val="32"/>
              </w:rPr>
            </w:pPr>
            <w:r w:rsidRPr="00BE0EF3">
              <w:rPr>
                <w:rStyle w:val="c3"/>
                <w:b/>
                <w:bCs/>
                <w:color w:val="000000"/>
                <w:sz w:val="32"/>
              </w:rPr>
              <w:t>Игры с прищепками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3"/>
                <w:b/>
                <w:bCs/>
                <w:color w:val="000000"/>
                <w:sz w:val="28"/>
              </w:rPr>
              <w:t>«Забавные прищепки»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Цель: учить детей правильно брать и открывать прищепку, находить ее местоположение по цвету.</w:t>
            </w:r>
          </w:p>
          <w:p w:rsidR="005B1119" w:rsidRPr="00BE0EF3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E0EF3">
              <w:rPr>
                <w:rStyle w:val="c1"/>
                <w:color w:val="000000"/>
                <w:sz w:val="28"/>
              </w:rPr>
              <w:t>Дидактический материал: прозрачная емкость, по краю которой наклеены цветные полосы, набор цветных прищепок.</w:t>
            </w:r>
          </w:p>
          <w:p w:rsidR="005B1119" w:rsidRDefault="005B1119" w:rsidP="005325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</w:p>
        </w:tc>
      </w:tr>
    </w:tbl>
    <w:p w:rsidR="005B1119" w:rsidRDefault="005B1119" w:rsidP="005B1119"/>
    <w:p w:rsidR="00C6131D" w:rsidRDefault="00C6131D"/>
    <w:sectPr w:rsidR="00C6131D" w:rsidSect="002E7AC3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19"/>
    <w:rsid w:val="005B1119"/>
    <w:rsid w:val="00C6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B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119"/>
  </w:style>
  <w:style w:type="character" w:customStyle="1" w:styleId="c3">
    <w:name w:val="c3"/>
    <w:basedOn w:val="a0"/>
    <w:rsid w:val="005B1119"/>
  </w:style>
  <w:style w:type="character" w:customStyle="1" w:styleId="c6">
    <w:name w:val="c6"/>
    <w:basedOn w:val="a0"/>
    <w:rsid w:val="005B1119"/>
  </w:style>
  <w:style w:type="paragraph" w:customStyle="1" w:styleId="c0">
    <w:name w:val="c0"/>
    <w:basedOn w:val="a"/>
    <w:rsid w:val="005B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1119"/>
  </w:style>
  <w:style w:type="table" w:styleId="a3">
    <w:name w:val="Table Grid"/>
    <w:basedOn w:val="a1"/>
    <w:uiPriority w:val="59"/>
    <w:rsid w:val="005B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6532</Characters>
  <Application>Microsoft Office Word</Application>
  <DocSecurity>0</DocSecurity>
  <Lines>54</Lines>
  <Paragraphs>15</Paragraphs>
  <ScaleCrop>false</ScaleCrop>
  <Company>Grizli777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2021-03-17T09:54:00Z</dcterms:created>
  <dcterms:modified xsi:type="dcterms:W3CDTF">2021-03-17T09:55:00Z</dcterms:modified>
</cp:coreProperties>
</file>